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D1" w:rsidRDefault="006E33E6" w:rsidP="00154E44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561975" cy="685800"/>
            <wp:effectExtent l="19050" t="0" r="9525" b="0"/>
            <wp:wrapSquare wrapText="right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5D1" w:rsidRDefault="008615D1" w:rsidP="00154E44">
      <w:pPr>
        <w:pStyle w:val="4"/>
        <w:spacing w:before="0" w:after="0"/>
        <w:jc w:val="center"/>
        <w:rPr>
          <w:b w:val="0"/>
          <w:bCs w:val="0"/>
          <w:sz w:val="24"/>
          <w:szCs w:val="24"/>
        </w:rPr>
      </w:pPr>
    </w:p>
    <w:p w:rsidR="00411048" w:rsidRDefault="00411048" w:rsidP="00154E44">
      <w:pPr>
        <w:pStyle w:val="4"/>
        <w:spacing w:before="0" w:after="0"/>
        <w:jc w:val="center"/>
        <w:rPr>
          <w:b w:val="0"/>
          <w:bCs w:val="0"/>
          <w:szCs w:val="24"/>
        </w:rPr>
      </w:pPr>
    </w:p>
    <w:p w:rsidR="00411048" w:rsidRDefault="00411048" w:rsidP="00154E44">
      <w:pPr>
        <w:pStyle w:val="4"/>
        <w:spacing w:before="0" w:after="0"/>
        <w:jc w:val="center"/>
        <w:rPr>
          <w:b w:val="0"/>
          <w:bCs w:val="0"/>
          <w:szCs w:val="24"/>
        </w:rPr>
      </w:pPr>
    </w:p>
    <w:p w:rsidR="006E33E6" w:rsidRDefault="00C30077" w:rsidP="00154E4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6E33E6" w:rsidRDefault="00C30077" w:rsidP="00154E4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Лабазинский сельсовет</w:t>
      </w:r>
    </w:p>
    <w:p w:rsidR="006E33E6" w:rsidRDefault="00C30077" w:rsidP="00154E44">
      <w:pPr>
        <w:jc w:val="center"/>
        <w:rPr>
          <w:b/>
          <w:sz w:val="24"/>
        </w:rPr>
      </w:pPr>
      <w:r>
        <w:rPr>
          <w:b/>
          <w:sz w:val="24"/>
        </w:rPr>
        <w:t>Курманаевского района Оренбургской области</w:t>
      </w:r>
    </w:p>
    <w:p w:rsidR="006E33E6" w:rsidRDefault="009D6DFC" w:rsidP="00154E44">
      <w:pPr>
        <w:jc w:val="center"/>
        <w:rPr>
          <w:b/>
          <w:sz w:val="24"/>
        </w:rPr>
      </w:pPr>
      <w:r>
        <w:rPr>
          <w:b/>
          <w:sz w:val="24"/>
        </w:rPr>
        <w:t>(четвертого</w:t>
      </w:r>
      <w:r w:rsidR="00C30077">
        <w:rPr>
          <w:b/>
          <w:sz w:val="24"/>
        </w:rPr>
        <w:t xml:space="preserve"> созыва)</w:t>
      </w:r>
    </w:p>
    <w:p w:rsidR="00970A01" w:rsidRDefault="00970A01" w:rsidP="00154E44">
      <w:pPr>
        <w:jc w:val="center"/>
        <w:rPr>
          <w:b/>
          <w:sz w:val="24"/>
        </w:rPr>
      </w:pPr>
    </w:p>
    <w:p w:rsidR="006E33E6" w:rsidRPr="008615D1" w:rsidRDefault="00970A01" w:rsidP="00154E4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8615D1">
        <w:rPr>
          <w:i w:val="0"/>
          <w:sz w:val="28"/>
          <w:szCs w:val="28"/>
        </w:rPr>
        <w:t>РЕШЕНИЕ</w:t>
      </w:r>
    </w:p>
    <w:p w:rsidR="006E33E6" w:rsidRDefault="006E33E6" w:rsidP="00154E44">
      <w:pPr>
        <w:jc w:val="center"/>
        <w:rPr>
          <w:sz w:val="24"/>
        </w:rPr>
      </w:pPr>
    </w:p>
    <w:p w:rsidR="006E33E6" w:rsidRPr="00C238B7" w:rsidRDefault="00386113" w:rsidP="00154E44">
      <w:pPr>
        <w:jc w:val="center"/>
        <w:rPr>
          <w:bCs/>
          <w:szCs w:val="28"/>
        </w:rPr>
      </w:pPr>
      <w:r>
        <w:rPr>
          <w:bCs/>
          <w:szCs w:val="28"/>
        </w:rPr>
        <w:t>08</w:t>
      </w:r>
      <w:r w:rsidR="00107A92">
        <w:rPr>
          <w:bCs/>
          <w:szCs w:val="28"/>
        </w:rPr>
        <w:t>.04</w:t>
      </w:r>
      <w:r w:rsidR="00970A01" w:rsidRPr="00682DF4">
        <w:rPr>
          <w:bCs/>
          <w:szCs w:val="28"/>
        </w:rPr>
        <w:t>.</w:t>
      </w:r>
      <w:r w:rsidR="00107A92">
        <w:rPr>
          <w:bCs/>
          <w:szCs w:val="28"/>
        </w:rPr>
        <w:t>2022</w:t>
      </w:r>
      <w:r w:rsidR="00DD56BB">
        <w:rPr>
          <w:bCs/>
          <w:szCs w:val="28"/>
        </w:rPr>
        <w:t xml:space="preserve">                                                  </w:t>
      </w:r>
      <w:r w:rsidR="008E1DEF">
        <w:rPr>
          <w:bCs/>
          <w:szCs w:val="28"/>
        </w:rPr>
        <w:t xml:space="preserve">                              </w:t>
      </w:r>
      <w:r w:rsidR="00DD56BB">
        <w:rPr>
          <w:bCs/>
          <w:szCs w:val="28"/>
        </w:rPr>
        <w:t xml:space="preserve">                      </w:t>
      </w:r>
      <w:r w:rsidR="006E33E6" w:rsidRPr="00C238B7">
        <w:rPr>
          <w:bCs/>
          <w:szCs w:val="28"/>
        </w:rPr>
        <w:t>№</w:t>
      </w:r>
      <w:r w:rsidR="00163E4D">
        <w:rPr>
          <w:bCs/>
          <w:szCs w:val="28"/>
        </w:rPr>
        <w:t xml:space="preserve"> </w:t>
      </w:r>
      <w:r>
        <w:rPr>
          <w:bCs/>
          <w:szCs w:val="28"/>
        </w:rPr>
        <w:t>73</w:t>
      </w:r>
    </w:p>
    <w:p w:rsidR="006E33E6" w:rsidRDefault="006E33E6" w:rsidP="00154E44">
      <w:pPr>
        <w:rPr>
          <w:szCs w:val="28"/>
        </w:rPr>
      </w:pPr>
    </w:p>
    <w:p w:rsidR="008615D1" w:rsidRPr="00C238B7" w:rsidRDefault="008615D1" w:rsidP="00154E44">
      <w:pPr>
        <w:rPr>
          <w:szCs w:val="28"/>
        </w:rPr>
      </w:pPr>
    </w:p>
    <w:p w:rsidR="006E33E6" w:rsidRDefault="00970A01" w:rsidP="00154E44">
      <w:r>
        <w:t xml:space="preserve">Об </w:t>
      </w:r>
      <w:r w:rsidR="006E33E6">
        <w:t>отчёте главы муниципального</w:t>
      </w:r>
    </w:p>
    <w:p w:rsidR="006E33E6" w:rsidRDefault="006E33E6" w:rsidP="00154E44">
      <w:r>
        <w:t>образования Лабазинский сельсовет</w:t>
      </w:r>
    </w:p>
    <w:p w:rsidR="006E33E6" w:rsidRDefault="00970A01" w:rsidP="00154E44">
      <w:r>
        <w:t xml:space="preserve">о работе за </w:t>
      </w:r>
      <w:r w:rsidR="009D6DFC">
        <w:t>202</w:t>
      </w:r>
      <w:r w:rsidR="00107A92">
        <w:t>1</w:t>
      </w:r>
      <w:r w:rsidR="006E33E6">
        <w:t xml:space="preserve"> год</w:t>
      </w:r>
    </w:p>
    <w:p w:rsidR="006E33E6" w:rsidRDefault="006E33E6" w:rsidP="00154E44"/>
    <w:p w:rsidR="008615D1" w:rsidRDefault="008615D1" w:rsidP="00154E44"/>
    <w:p w:rsidR="006E33E6" w:rsidRDefault="006E33E6" w:rsidP="00154E44">
      <w:pPr>
        <w:ind w:firstLine="708"/>
        <w:jc w:val="both"/>
      </w:pPr>
      <w:r>
        <w:t>Заслушав отчёт главы муниципального образования Лабазинский сельсовет Гражданкина В.А., руководствуясь частью 5 статьи 36 Федера</w:t>
      </w:r>
      <w:r w:rsidR="008E1DEF">
        <w:t>льного закона от 06.10.2003</w:t>
      </w:r>
      <w:r>
        <w:t xml:space="preserve"> № 131-ФЗ «Об общих принципах организации местного самоуправления в Российской Федерации», Регламентом работы Совета депутатов, Уставом муниципального обра</w:t>
      </w:r>
      <w:r w:rsidR="00970A01">
        <w:t xml:space="preserve">зования Лабазинский сельсовет, </w:t>
      </w:r>
      <w:r>
        <w:t xml:space="preserve">Совет депутатов </w:t>
      </w:r>
      <w:r w:rsidR="00970A01">
        <w:t>решил</w:t>
      </w:r>
      <w:r>
        <w:t>:</w:t>
      </w:r>
    </w:p>
    <w:p w:rsidR="006E33E6" w:rsidRDefault="006E33E6" w:rsidP="00154E44">
      <w:pPr>
        <w:ind w:firstLine="708"/>
        <w:jc w:val="both"/>
      </w:pPr>
      <w:r>
        <w:t>1. Утвердить отчёт главы муниципального образования Лабазинский сел</w:t>
      </w:r>
      <w:r w:rsidR="00107A92">
        <w:t>ьсовет Гражданкина В.А. за 2021</w:t>
      </w:r>
      <w:r>
        <w:t xml:space="preserve"> год.</w:t>
      </w:r>
    </w:p>
    <w:p w:rsidR="006E33E6" w:rsidRDefault="006E33E6" w:rsidP="00154E44">
      <w:pPr>
        <w:ind w:firstLine="708"/>
        <w:jc w:val="both"/>
      </w:pPr>
      <w:r>
        <w:t>2. Признать удовлетворительной работу главы муниципального образова</w:t>
      </w:r>
      <w:r w:rsidR="00163E4D">
        <w:t>ния Лабазинский сельсовет</w:t>
      </w:r>
      <w:r w:rsidR="00107A92">
        <w:t xml:space="preserve"> в 2021</w:t>
      </w:r>
      <w:r>
        <w:t xml:space="preserve"> году.</w:t>
      </w:r>
    </w:p>
    <w:p w:rsidR="006E33E6" w:rsidRDefault="00970A01" w:rsidP="00154E44">
      <w:pPr>
        <w:ind w:firstLine="708"/>
        <w:jc w:val="both"/>
      </w:pPr>
      <w:r>
        <w:t xml:space="preserve">3. Решение вступает в силу со дня </w:t>
      </w:r>
      <w:r w:rsidR="00C30077">
        <w:t>подписания.</w:t>
      </w:r>
    </w:p>
    <w:p w:rsidR="006E33E6" w:rsidRDefault="006E33E6" w:rsidP="00154E44">
      <w:pPr>
        <w:jc w:val="both"/>
      </w:pPr>
    </w:p>
    <w:p w:rsidR="006E33E6" w:rsidRDefault="006E33E6" w:rsidP="00154E44">
      <w:pPr>
        <w:jc w:val="both"/>
      </w:pPr>
    </w:p>
    <w:p w:rsidR="00682DF4" w:rsidRDefault="00682DF4" w:rsidP="00154E44">
      <w:pPr>
        <w:jc w:val="both"/>
      </w:pPr>
      <w:r>
        <w:t>Председатель Совета депутатов                                             Г.В. Криволапов</w:t>
      </w:r>
    </w:p>
    <w:p w:rsidR="00682DF4" w:rsidRDefault="00682DF4" w:rsidP="00154E44">
      <w:pPr>
        <w:jc w:val="both"/>
      </w:pPr>
    </w:p>
    <w:p w:rsidR="00682DF4" w:rsidRDefault="00682DF4" w:rsidP="00154E44">
      <w:pPr>
        <w:jc w:val="both"/>
      </w:pPr>
    </w:p>
    <w:p w:rsidR="006E33E6" w:rsidRDefault="00AB396E" w:rsidP="00154E44">
      <w:pPr>
        <w:jc w:val="both"/>
      </w:pPr>
      <w:r>
        <w:t>Глава муниципального</w:t>
      </w:r>
      <w:r w:rsidR="006E33E6">
        <w:t xml:space="preserve"> образования                                   В.А. Гражданкин</w:t>
      </w:r>
    </w:p>
    <w:p w:rsidR="006E33E6" w:rsidRDefault="006E33E6" w:rsidP="00154E44">
      <w:pPr>
        <w:tabs>
          <w:tab w:val="left" w:pos="6675"/>
        </w:tabs>
        <w:jc w:val="both"/>
      </w:pPr>
    </w:p>
    <w:p w:rsidR="006E33E6" w:rsidRDefault="006E33E6" w:rsidP="00154E44">
      <w:pPr>
        <w:tabs>
          <w:tab w:val="left" w:pos="6675"/>
        </w:tabs>
        <w:jc w:val="both"/>
      </w:pPr>
    </w:p>
    <w:p w:rsidR="006E33E6" w:rsidRDefault="006E33E6" w:rsidP="00154E44">
      <w:pPr>
        <w:tabs>
          <w:tab w:val="left" w:pos="6675"/>
        </w:tabs>
        <w:jc w:val="both"/>
      </w:pPr>
      <w:r>
        <w:t>Разослано: в дело, прокурору района, администрации района, главе МО Лабазинский сельсовет</w:t>
      </w:r>
    </w:p>
    <w:p w:rsidR="006E33E6" w:rsidRDefault="006E33E6" w:rsidP="00154E44">
      <w:pPr>
        <w:jc w:val="both"/>
      </w:pPr>
    </w:p>
    <w:p w:rsidR="006E33E6" w:rsidRDefault="006E33E6" w:rsidP="00154E44"/>
    <w:p w:rsidR="006E33E6" w:rsidRDefault="006E33E6" w:rsidP="00154E44"/>
    <w:p w:rsidR="006E33E6" w:rsidRDefault="006E33E6" w:rsidP="00154E44"/>
    <w:p w:rsidR="006E33E6" w:rsidRDefault="006E33E6" w:rsidP="00154E44"/>
    <w:p w:rsidR="0031499E" w:rsidRDefault="0031499E" w:rsidP="00154E44"/>
    <w:p w:rsidR="006E33E6" w:rsidRPr="006E33E6" w:rsidRDefault="00682DF4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>
        <w:rPr>
          <w:rStyle w:val="a7"/>
          <w:rFonts w:ascii="Times New Roman" w:hAnsi="Times New Roman" w:cs="Times New Roman"/>
          <w:color w:val="000000"/>
          <w:sz w:val="24"/>
        </w:rPr>
        <w:lastRenderedPageBreak/>
        <w:t>Д</w:t>
      </w:r>
      <w:r w:rsidR="00C30077">
        <w:rPr>
          <w:rStyle w:val="a7"/>
          <w:rFonts w:ascii="Times New Roman" w:hAnsi="Times New Roman" w:cs="Times New Roman"/>
          <w:color w:val="000000"/>
          <w:sz w:val="24"/>
        </w:rPr>
        <w:t>оклад главы</w:t>
      </w: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МО Лабазинский сельсовет В.А. Гражданкина о р</w:t>
      </w:r>
      <w:r w:rsidR="00107A92">
        <w:rPr>
          <w:rStyle w:val="a7"/>
          <w:rFonts w:ascii="Times New Roman" w:hAnsi="Times New Roman" w:cs="Times New Roman"/>
          <w:color w:val="000000"/>
          <w:sz w:val="24"/>
        </w:rPr>
        <w:t>аботе за 2021</w:t>
      </w:r>
      <w:r w:rsidRPr="006E33E6">
        <w:rPr>
          <w:rStyle w:val="a7"/>
          <w:rFonts w:ascii="Times New Roman" w:hAnsi="Times New Roman" w:cs="Times New Roman"/>
          <w:color w:val="000000"/>
          <w:sz w:val="24"/>
        </w:rPr>
        <w:t xml:space="preserve"> год</w:t>
      </w:r>
    </w:p>
    <w:p w:rsidR="00154E44" w:rsidRPr="006E33E6" w:rsidRDefault="00154E44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9A1" w:rsidRDefault="00970A01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состав сельского поселения 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Лабазинский сельсовет входит 5 населённых пунктов. На территории поселения постоянно проживает </w:t>
      </w:r>
      <w:r w:rsidR="00107A92">
        <w:rPr>
          <w:rFonts w:ascii="Times New Roman" w:hAnsi="Times New Roman" w:cs="Times New Roman"/>
          <w:color w:val="000000"/>
          <w:sz w:val="24"/>
          <w:szCs w:val="24"/>
        </w:rPr>
        <w:t>2470</w:t>
      </w:r>
      <w:r w:rsidR="00D0019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, из </w:t>
      </w:r>
      <w:r w:rsidR="00107A92">
        <w:rPr>
          <w:rFonts w:ascii="Times New Roman" w:hAnsi="Times New Roman" w:cs="Times New Roman"/>
          <w:color w:val="000000"/>
          <w:sz w:val="24"/>
          <w:szCs w:val="24"/>
        </w:rPr>
        <w:t>них 1471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</w:t>
      </w:r>
      <w:r w:rsidR="00107A92">
        <w:rPr>
          <w:rFonts w:ascii="Times New Roman" w:hAnsi="Times New Roman" w:cs="Times New Roman"/>
          <w:color w:val="000000"/>
          <w:sz w:val="24"/>
          <w:szCs w:val="24"/>
        </w:rPr>
        <w:t>к трудоспособного возраста, 529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стар</w:t>
      </w:r>
      <w:r w:rsidR="00107A92">
        <w:rPr>
          <w:rFonts w:ascii="Times New Roman" w:hAnsi="Times New Roman" w:cs="Times New Roman"/>
          <w:color w:val="000000"/>
          <w:sz w:val="24"/>
          <w:szCs w:val="24"/>
        </w:rPr>
        <w:t>ше трудоспособного возраста, 470</w:t>
      </w:r>
      <w:r w:rsidR="00FE19A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моложе 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>трудоспособного возраста.</w:t>
      </w:r>
    </w:p>
    <w:p w:rsidR="006E33E6" w:rsidRPr="00841CBB" w:rsidRDefault="00107A92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2021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сельского поселения продолжали функционировать все учреждения и предприятия. Ни одно из предприятий не прекратило свою деятельность, не было ликвидировано. Всего – 28 хозяйствующих субъекта. Из них – 3 – общества с ограниченной ответственностью, 8 – крестьянско-фермерских хозяйств и 13 и</w:t>
      </w:r>
      <w:r w:rsidR="00FE19A1">
        <w:rPr>
          <w:rFonts w:ascii="Times New Roman" w:hAnsi="Times New Roman" w:cs="Times New Roman"/>
          <w:color w:val="000000"/>
          <w:sz w:val="24"/>
          <w:szCs w:val="24"/>
        </w:rPr>
        <w:t>ндивидуальных предпринимателей.</w:t>
      </w:r>
    </w:p>
    <w:p w:rsidR="00154E44" w:rsidRDefault="00154E44" w:rsidP="00154E44">
      <w:pPr>
        <w:contextualSpacing/>
        <w:jc w:val="center"/>
        <w:rPr>
          <w:b/>
          <w:sz w:val="24"/>
        </w:rPr>
      </w:pPr>
    </w:p>
    <w:p w:rsidR="007C605F" w:rsidRPr="007C605F" w:rsidRDefault="007C605F" w:rsidP="007C605F">
      <w:pPr>
        <w:contextualSpacing/>
        <w:jc w:val="center"/>
        <w:rPr>
          <w:b/>
          <w:color w:val="FF0000"/>
          <w:sz w:val="24"/>
        </w:rPr>
      </w:pPr>
      <w:r w:rsidRPr="007C605F">
        <w:rPr>
          <w:b/>
          <w:sz w:val="24"/>
        </w:rPr>
        <w:t>Исполнение бюджета Администрации муниципального образования Лабазинский сельсовет</w:t>
      </w:r>
    </w:p>
    <w:p w:rsidR="007C605F" w:rsidRPr="007C605F" w:rsidRDefault="007C605F" w:rsidP="007C605F">
      <w:pPr>
        <w:ind w:firstLine="708"/>
        <w:jc w:val="both"/>
        <w:rPr>
          <w:sz w:val="24"/>
        </w:rPr>
      </w:pPr>
      <w:r w:rsidRPr="007C605F">
        <w:rPr>
          <w:sz w:val="24"/>
        </w:rPr>
        <w:t>Решением совета депутатов муниципального образования Лабазинский  сельсовет  Курманаевского района Оренбургской области от 23.12.2019 г № 20 "О бюджете муниципального образования Лабазинский сельсовет на 2021 год и на плановый период 2022 и 2023 годов", в редакции решений Совета Депутатов № 23 от 09.02.2021, № 27 от 10.03.2021, № 35 от 23.04.2021, № 43 от 07.07.2021, № 44 от 16.08.2021, № 49 от 11.11.2021, № 54 от 16.12.2021  утверждены основные характеристики бюджета МО Лабазинский сельсовет: доходы – 16004963,00 руб.; расходы –16554963,00 руб.</w:t>
      </w:r>
    </w:p>
    <w:p w:rsidR="007C605F" w:rsidRPr="007C605F" w:rsidRDefault="007C605F" w:rsidP="007C605F">
      <w:pPr>
        <w:ind w:firstLine="708"/>
        <w:jc w:val="both"/>
        <w:rPr>
          <w:sz w:val="24"/>
        </w:rPr>
      </w:pPr>
      <w:r w:rsidRPr="007C605F">
        <w:rPr>
          <w:sz w:val="24"/>
        </w:rPr>
        <w:t xml:space="preserve">Расходование указанных бюджетных средств осуществляется в рамках реализации муниципальной программы: "Устойчивое развитие территории МО Лабазинский сельсовет на 2019 – 2024 г." и непрограммных расходов органов местного самоуправления. </w:t>
      </w:r>
    </w:p>
    <w:p w:rsidR="007C605F" w:rsidRPr="007C605F" w:rsidRDefault="007C605F" w:rsidP="007C605F">
      <w:pPr>
        <w:ind w:firstLine="708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645"/>
        <w:gridCol w:w="2460"/>
        <w:gridCol w:w="2019"/>
      </w:tblGrid>
      <w:tr w:rsidR="007C605F" w:rsidRPr="007C605F" w:rsidTr="00E65160">
        <w:trPr>
          <w:trHeight w:val="153"/>
          <w:jc w:val="center"/>
        </w:trPr>
        <w:tc>
          <w:tcPr>
            <w:tcW w:w="2447" w:type="dxa"/>
            <w:vMerge w:val="restart"/>
            <w:vAlign w:val="center"/>
          </w:tcPr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  <w:r w:rsidRPr="007C605F">
              <w:rPr>
                <w:bCs/>
                <w:sz w:val="24"/>
                <w:lang w:eastAsia="ar-SA"/>
              </w:rPr>
              <w:t xml:space="preserve">Наименование </w:t>
            </w:r>
          </w:p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  <w:r w:rsidRPr="007C605F">
              <w:rPr>
                <w:bCs/>
                <w:sz w:val="24"/>
                <w:lang w:eastAsia="ar-SA"/>
              </w:rPr>
              <w:t>показателей</w:t>
            </w:r>
          </w:p>
        </w:tc>
        <w:tc>
          <w:tcPr>
            <w:tcW w:w="5105" w:type="dxa"/>
            <w:gridSpan w:val="2"/>
            <w:vAlign w:val="center"/>
          </w:tcPr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  <w:r w:rsidRPr="007C605F">
              <w:rPr>
                <w:bCs/>
                <w:sz w:val="24"/>
                <w:lang w:eastAsia="ar-SA"/>
              </w:rPr>
              <w:t>Плановые показатели</w:t>
            </w:r>
          </w:p>
        </w:tc>
        <w:tc>
          <w:tcPr>
            <w:tcW w:w="2019" w:type="dxa"/>
            <w:vMerge w:val="restart"/>
            <w:vAlign w:val="center"/>
          </w:tcPr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  <w:r w:rsidRPr="007C605F">
              <w:rPr>
                <w:bCs/>
                <w:sz w:val="24"/>
                <w:lang w:eastAsia="ar-SA"/>
              </w:rPr>
              <w:t>Отклонения</w:t>
            </w:r>
          </w:p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  <w:r w:rsidRPr="007C605F">
              <w:rPr>
                <w:bCs/>
                <w:sz w:val="24"/>
                <w:lang w:eastAsia="ar-SA"/>
              </w:rPr>
              <w:t>(тыс. руб)</w:t>
            </w:r>
          </w:p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</w:p>
        </w:tc>
      </w:tr>
      <w:tr w:rsidR="007C605F" w:rsidRPr="007C605F" w:rsidTr="00E65160">
        <w:trPr>
          <w:jc w:val="center"/>
        </w:trPr>
        <w:tc>
          <w:tcPr>
            <w:tcW w:w="2447" w:type="dxa"/>
            <w:vMerge/>
            <w:vAlign w:val="center"/>
          </w:tcPr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2645" w:type="dxa"/>
            <w:vAlign w:val="center"/>
          </w:tcPr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  <w:r w:rsidRPr="007C605F">
              <w:rPr>
                <w:bCs/>
                <w:sz w:val="24"/>
                <w:lang w:eastAsia="ar-SA"/>
              </w:rPr>
              <w:t>первоначально утвержденный бюджет, тыс. руб.</w:t>
            </w:r>
          </w:p>
        </w:tc>
        <w:tc>
          <w:tcPr>
            <w:tcW w:w="2460" w:type="dxa"/>
            <w:vAlign w:val="center"/>
          </w:tcPr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  <w:r w:rsidRPr="007C605F">
              <w:rPr>
                <w:bCs/>
                <w:sz w:val="24"/>
                <w:lang w:eastAsia="ar-SA"/>
              </w:rPr>
              <w:t>уточненный бюджет, тыс. руб</w:t>
            </w:r>
          </w:p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2019" w:type="dxa"/>
            <w:vMerge/>
            <w:vAlign w:val="center"/>
          </w:tcPr>
          <w:p w:rsidR="007C605F" w:rsidRPr="007C605F" w:rsidRDefault="007C605F" w:rsidP="00E65160">
            <w:pPr>
              <w:suppressAutoHyphens/>
              <w:jc w:val="center"/>
              <w:rPr>
                <w:bCs/>
                <w:sz w:val="24"/>
                <w:lang w:eastAsia="ar-SA"/>
              </w:rPr>
            </w:pPr>
          </w:p>
        </w:tc>
      </w:tr>
      <w:tr w:rsidR="007C605F" w:rsidRPr="007C605F" w:rsidTr="00E65160">
        <w:trPr>
          <w:jc w:val="center"/>
        </w:trPr>
        <w:tc>
          <w:tcPr>
            <w:tcW w:w="2447" w:type="dxa"/>
            <w:vAlign w:val="center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доходы</w:t>
            </w:r>
          </w:p>
        </w:tc>
        <w:tc>
          <w:tcPr>
            <w:tcW w:w="2645" w:type="dxa"/>
            <w:vAlign w:val="bottom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13994,263</w:t>
            </w:r>
          </w:p>
        </w:tc>
        <w:tc>
          <w:tcPr>
            <w:tcW w:w="2460" w:type="dxa"/>
            <w:vAlign w:val="bottom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16004,963</w:t>
            </w:r>
          </w:p>
        </w:tc>
        <w:tc>
          <w:tcPr>
            <w:tcW w:w="2019" w:type="dxa"/>
            <w:vAlign w:val="bottom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+2010,70</w:t>
            </w:r>
          </w:p>
        </w:tc>
      </w:tr>
      <w:tr w:rsidR="007C605F" w:rsidRPr="007C605F" w:rsidTr="00E65160">
        <w:trPr>
          <w:jc w:val="center"/>
        </w:trPr>
        <w:tc>
          <w:tcPr>
            <w:tcW w:w="2447" w:type="dxa"/>
            <w:vAlign w:val="center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расходы</w:t>
            </w:r>
          </w:p>
        </w:tc>
        <w:tc>
          <w:tcPr>
            <w:tcW w:w="2645" w:type="dxa"/>
            <w:vAlign w:val="bottom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13994,263</w:t>
            </w:r>
          </w:p>
        </w:tc>
        <w:tc>
          <w:tcPr>
            <w:tcW w:w="2460" w:type="dxa"/>
            <w:vAlign w:val="bottom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16554,963</w:t>
            </w:r>
          </w:p>
        </w:tc>
        <w:tc>
          <w:tcPr>
            <w:tcW w:w="2019" w:type="dxa"/>
            <w:vAlign w:val="bottom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+2560,70</w:t>
            </w:r>
          </w:p>
        </w:tc>
      </w:tr>
      <w:tr w:rsidR="007C605F" w:rsidRPr="007C605F" w:rsidTr="00E65160">
        <w:trPr>
          <w:trHeight w:val="166"/>
          <w:jc w:val="center"/>
        </w:trPr>
        <w:tc>
          <w:tcPr>
            <w:tcW w:w="2447" w:type="dxa"/>
            <w:vAlign w:val="center"/>
          </w:tcPr>
          <w:p w:rsidR="007C605F" w:rsidRPr="007C605F" w:rsidRDefault="007C605F" w:rsidP="00E65160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7C605F">
              <w:rPr>
                <w:b/>
                <w:sz w:val="24"/>
                <w:lang w:eastAsia="ar-SA"/>
              </w:rPr>
              <w:t>(-) дефицит,                                                       (+) профицит</w:t>
            </w:r>
          </w:p>
        </w:tc>
        <w:tc>
          <w:tcPr>
            <w:tcW w:w="2645" w:type="dxa"/>
            <w:vAlign w:val="bottom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0,0</w:t>
            </w:r>
          </w:p>
        </w:tc>
        <w:tc>
          <w:tcPr>
            <w:tcW w:w="2460" w:type="dxa"/>
            <w:vAlign w:val="bottom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550,00</w:t>
            </w:r>
          </w:p>
        </w:tc>
        <w:tc>
          <w:tcPr>
            <w:tcW w:w="2019" w:type="dxa"/>
            <w:vAlign w:val="bottom"/>
          </w:tcPr>
          <w:p w:rsidR="007C605F" w:rsidRPr="007C605F" w:rsidRDefault="007C605F" w:rsidP="00E65160">
            <w:pPr>
              <w:suppressAutoHyphens/>
              <w:jc w:val="center"/>
              <w:rPr>
                <w:sz w:val="24"/>
                <w:lang w:eastAsia="ar-SA"/>
              </w:rPr>
            </w:pPr>
            <w:r w:rsidRPr="007C605F">
              <w:rPr>
                <w:sz w:val="24"/>
                <w:lang w:eastAsia="ar-SA"/>
              </w:rPr>
              <w:t>550,00</w:t>
            </w:r>
          </w:p>
        </w:tc>
      </w:tr>
    </w:tbl>
    <w:p w:rsidR="007C605F" w:rsidRPr="007C605F" w:rsidRDefault="007C605F" w:rsidP="007C605F">
      <w:pPr>
        <w:ind w:firstLine="708"/>
        <w:jc w:val="both"/>
        <w:rPr>
          <w:sz w:val="24"/>
        </w:rPr>
      </w:pPr>
    </w:p>
    <w:p w:rsidR="007C605F" w:rsidRPr="007C605F" w:rsidRDefault="007C605F" w:rsidP="007C605F">
      <w:pPr>
        <w:ind w:firstLine="709"/>
        <w:jc w:val="both"/>
        <w:rPr>
          <w:sz w:val="24"/>
        </w:rPr>
      </w:pPr>
      <w:r w:rsidRPr="007C605F">
        <w:rPr>
          <w:sz w:val="24"/>
        </w:rPr>
        <w:t>Доходная часть бюджета муниципального образования формируется  за счет поступления налоговых и неналоговых платежей, а также за счет безвозмездных перечислений от других бюджетов.</w:t>
      </w:r>
    </w:p>
    <w:p w:rsidR="007C605F" w:rsidRPr="007C605F" w:rsidRDefault="007C605F" w:rsidP="007C605F">
      <w:pPr>
        <w:ind w:firstLine="709"/>
        <w:jc w:val="both"/>
        <w:rPr>
          <w:color w:val="000000"/>
          <w:sz w:val="24"/>
        </w:rPr>
      </w:pPr>
    </w:p>
    <w:p w:rsidR="007C605F" w:rsidRPr="007C605F" w:rsidRDefault="007C605F" w:rsidP="007C605F">
      <w:pPr>
        <w:ind w:firstLine="851"/>
        <w:jc w:val="both"/>
        <w:rPr>
          <w:sz w:val="24"/>
        </w:rPr>
      </w:pPr>
      <w:r w:rsidRPr="007C605F">
        <w:rPr>
          <w:sz w:val="24"/>
        </w:rPr>
        <w:t>По результатам исполнения бюджета поселения за 12 месяцев 2021 года в структуре доходов (исполнено 17121102,65 руб) налоговые и неналоговые доходы составили – 59,28% (</w:t>
      </w:r>
      <w:r w:rsidRPr="007C605F">
        <w:rPr>
          <w:i/>
          <w:sz w:val="24"/>
        </w:rPr>
        <w:t xml:space="preserve">10149159,65 </w:t>
      </w:r>
      <w:r w:rsidRPr="007C605F">
        <w:rPr>
          <w:sz w:val="24"/>
        </w:rPr>
        <w:t>рублей). На долю безвозмездных поступлений (</w:t>
      </w:r>
      <w:r w:rsidRPr="007C605F">
        <w:rPr>
          <w:i/>
          <w:sz w:val="24"/>
        </w:rPr>
        <w:t>6971943,00</w:t>
      </w:r>
      <w:r w:rsidRPr="007C605F">
        <w:rPr>
          <w:sz w:val="24"/>
        </w:rPr>
        <w:t xml:space="preserve"> рублей) приходится 40,72% доходов бюджета.</w:t>
      </w:r>
    </w:p>
    <w:p w:rsidR="007C605F" w:rsidRPr="007C605F" w:rsidRDefault="007C605F" w:rsidP="007C605F">
      <w:pPr>
        <w:pStyle w:val="ab"/>
        <w:jc w:val="both"/>
        <w:rPr>
          <w:rFonts w:ascii="Times New Roman" w:eastAsia="Calibri" w:hAnsi="Times New Roman" w:cs="Times New Roman"/>
          <w:sz w:val="24"/>
        </w:rPr>
      </w:pPr>
      <w:r w:rsidRPr="007C605F">
        <w:rPr>
          <w:rFonts w:ascii="Times New Roman" w:eastAsia="Calibri" w:hAnsi="Times New Roman" w:cs="Times New Roman"/>
          <w:sz w:val="24"/>
        </w:rPr>
        <w:tab/>
        <w:t>Анализ доходной части бюджета приведен в следующей таблице.</w:t>
      </w:r>
    </w:p>
    <w:p w:rsidR="007C605F" w:rsidRPr="007C605F" w:rsidRDefault="007C605F" w:rsidP="007C605F">
      <w:pPr>
        <w:pStyle w:val="ab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701"/>
        <w:gridCol w:w="850"/>
        <w:gridCol w:w="1528"/>
        <w:gridCol w:w="1101"/>
        <w:gridCol w:w="1449"/>
        <w:gridCol w:w="1473"/>
      </w:tblGrid>
      <w:tr w:rsidR="007C605F" w:rsidRPr="007C605F" w:rsidTr="00E65160">
        <w:trPr>
          <w:cantSplit/>
          <w:trHeight w:val="1380"/>
          <w:tblHeader/>
        </w:trPr>
        <w:tc>
          <w:tcPr>
            <w:tcW w:w="1575" w:type="dxa"/>
            <w:vMerge w:val="restart"/>
            <w:shd w:val="clear" w:color="auto" w:fill="auto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 xml:space="preserve">Наименование </w:t>
            </w: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доходов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Утверждено с учетом внесенных изменений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Исполнено</w:t>
            </w:r>
          </w:p>
        </w:tc>
        <w:tc>
          <w:tcPr>
            <w:tcW w:w="1449" w:type="dxa"/>
            <w:shd w:val="clear" w:color="auto" w:fill="auto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Процент исполнения</w:t>
            </w:r>
          </w:p>
        </w:tc>
        <w:tc>
          <w:tcPr>
            <w:tcW w:w="1473" w:type="dxa"/>
            <w:shd w:val="clear" w:color="auto" w:fill="auto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Отклонение от утвержденных бюджетных назначений</w:t>
            </w:r>
          </w:p>
        </w:tc>
      </w:tr>
      <w:tr w:rsidR="007C605F" w:rsidRPr="007C605F" w:rsidTr="00E65160">
        <w:trPr>
          <w:cantSplit/>
          <w:trHeight w:val="886"/>
          <w:tblHeader/>
        </w:trPr>
        <w:tc>
          <w:tcPr>
            <w:tcW w:w="1575" w:type="dxa"/>
            <w:vMerge/>
            <w:vAlign w:val="center"/>
          </w:tcPr>
          <w:p w:rsidR="007C605F" w:rsidRPr="007C605F" w:rsidRDefault="007C605F" w:rsidP="00E65160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 xml:space="preserve">Сумма </w:t>
            </w:r>
          </w:p>
        </w:tc>
        <w:tc>
          <w:tcPr>
            <w:tcW w:w="850" w:type="dxa"/>
            <w:shd w:val="clear" w:color="auto" w:fill="auto"/>
          </w:tcPr>
          <w:p w:rsidR="007C605F" w:rsidRPr="007C605F" w:rsidRDefault="007C605F" w:rsidP="00E65160">
            <w:pPr>
              <w:jc w:val="center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удельный вес (%)</w:t>
            </w:r>
          </w:p>
        </w:tc>
        <w:tc>
          <w:tcPr>
            <w:tcW w:w="1528" w:type="dxa"/>
            <w:shd w:val="clear" w:color="auto" w:fill="auto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сумма</w:t>
            </w:r>
          </w:p>
        </w:tc>
        <w:tc>
          <w:tcPr>
            <w:tcW w:w="1101" w:type="dxa"/>
            <w:shd w:val="clear" w:color="auto" w:fill="auto"/>
          </w:tcPr>
          <w:p w:rsidR="007C605F" w:rsidRPr="007C605F" w:rsidRDefault="007C605F" w:rsidP="00E65160">
            <w:pPr>
              <w:jc w:val="center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удельный вес (%)</w:t>
            </w:r>
          </w:p>
        </w:tc>
        <w:tc>
          <w:tcPr>
            <w:tcW w:w="1449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</w:tc>
      </w:tr>
      <w:tr w:rsidR="007C605F" w:rsidRPr="007C605F" w:rsidTr="00E65160">
        <w:trPr>
          <w:trHeight w:val="1104"/>
          <w:tblHeader/>
        </w:trPr>
        <w:tc>
          <w:tcPr>
            <w:tcW w:w="1575" w:type="dxa"/>
            <w:shd w:val="clear" w:color="auto" w:fill="auto"/>
          </w:tcPr>
          <w:p w:rsidR="007C605F" w:rsidRPr="007C605F" w:rsidRDefault="007C605F" w:rsidP="00E65160">
            <w:pPr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 xml:space="preserve">Группа «Налоговые и неналоговые доходы», </w:t>
            </w:r>
          </w:p>
          <w:p w:rsidR="007C605F" w:rsidRPr="007C605F" w:rsidRDefault="007C605F" w:rsidP="00E65160">
            <w:pPr>
              <w:rPr>
                <w:b/>
                <w:bCs/>
                <w:sz w:val="24"/>
              </w:rPr>
            </w:pPr>
            <w:r w:rsidRPr="007C605F">
              <w:rPr>
                <w:bCs/>
                <w:sz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9033,02</w:t>
            </w:r>
          </w:p>
        </w:tc>
        <w:tc>
          <w:tcPr>
            <w:tcW w:w="850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7C605F">
              <w:rPr>
                <w:b/>
                <w:bCs/>
                <w:i/>
                <w:iCs/>
                <w:sz w:val="24"/>
              </w:rPr>
              <w:t>56,44</w:t>
            </w:r>
          </w:p>
        </w:tc>
        <w:tc>
          <w:tcPr>
            <w:tcW w:w="1528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10149,160</w:t>
            </w:r>
          </w:p>
        </w:tc>
        <w:tc>
          <w:tcPr>
            <w:tcW w:w="1101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7C605F">
              <w:rPr>
                <w:b/>
                <w:bCs/>
                <w:i/>
                <w:iCs/>
                <w:sz w:val="24"/>
              </w:rPr>
              <w:t>59,28</w:t>
            </w:r>
          </w:p>
        </w:tc>
        <w:tc>
          <w:tcPr>
            <w:tcW w:w="1449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112,36</w:t>
            </w:r>
          </w:p>
        </w:tc>
        <w:tc>
          <w:tcPr>
            <w:tcW w:w="1473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1116,14</w:t>
            </w:r>
          </w:p>
        </w:tc>
      </w:tr>
      <w:tr w:rsidR="007C605F" w:rsidRPr="007C605F" w:rsidTr="00E65160">
        <w:trPr>
          <w:trHeight w:val="314"/>
          <w:tblHeader/>
        </w:trPr>
        <w:tc>
          <w:tcPr>
            <w:tcW w:w="1575" w:type="dxa"/>
            <w:shd w:val="clear" w:color="auto" w:fill="auto"/>
          </w:tcPr>
          <w:p w:rsidR="007C605F" w:rsidRPr="007C605F" w:rsidRDefault="007C605F" w:rsidP="00E65160">
            <w:pPr>
              <w:jc w:val="both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8784,42</w:t>
            </w:r>
          </w:p>
        </w:tc>
        <w:tc>
          <w:tcPr>
            <w:tcW w:w="850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97,25</w:t>
            </w:r>
          </w:p>
        </w:tc>
        <w:tc>
          <w:tcPr>
            <w:tcW w:w="1528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i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i/>
                <w:sz w:val="24"/>
              </w:rPr>
            </w:pPr>
            <w:r w:rsidRPr="007C605F">
              <w:rPr>
                <w:i/>
                <w:sz w:val="24"/>
              </w:rPr>
              <w:t>9878,23</w:t>
            </w:r>
          </w:p>
        </w:tc>
        <w:tc>
          <w:tcPr>
            <w:tcW w:w="1101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97,33</w:t>
            </w:r>
          </w:p>
        </w:tc>
        <w:tc>
          <w:tcPr>
            <w:tcW w:w="1449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  <w:r w:rsidRPr="007C605F">
              <w:rPr>
                <w:sz w:val="24"/>
              </w:rPr>
              <w:t>112,45</w:t>
            </w:r>
          </w:p>
        </w:tc>
        <w:tc>
          <w:tcPr>
            <w:tcW w:w="1473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  <w:r w:rsidRPr="007C605F">
              <w:rPr>
                <w:sz w:val="24"/>
              </w:rPr>
              <w:t>1093,81</w:t>
            </w:r>
          </w:p>
        </w:tc>
      </w:tr>
      <w:tr w:rsidR="007C605F" w:rsidRPr="007C605F" w:rsidTr="00E65160">
        <w:trPr>
          <w:trHeight w:val="314"/>
          <w:tblHeader/>
        </w:trPr>
        <w:tc>
          <w:tcPr>
            <w:tcW w:w="1575" w:type="dxa"/>
            <w:shd w:val="clear" w:color="auto" w:fill="auto"/>
          </w:tcPr>
          <w:p w:rsidR="007C605F" w:rsidRPr="007C605F" w:rsidRDefault="007C605F" w:rsidP="00E65160">
            <w:pPr>
              <w:jc w:val="both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248,60</w:t>
            </w:r>
          </w:p>
        </w:tc>
        <w:tc>
          <w:tcPr>
            <w:tcW w:w="850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2,75</w:t>
            </w:r>
          </w:p>
        </w:tc>
        <w:tc>
          <w:tcPr>
            <w:tcW w:w="1528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270,93</w:t>
            </w:r>
          </w:p>
        </w:tc>
        <w:tc>
          <w:tcPr>
            <w:tcW w:w="1101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i/>
                <w:iCs/>
                <w:sz w:val="24"/>
              </w:rPr>
            </w:pPr>
            <w:r w:rsidRPr="007C605F">
              <w:rPr>
                <w:i/>
                <w:iCs/>
                <w:sz w:val="24"/>
              </w:rPr>
              <w:t>2,67</w:t>
            </w:r>
          </w:p>
        </w:tc>
        <w:tc>
          <w:tcPr>
            <w:tcW w:w="1449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  <w:r w:rsidRPr="007C605F">
              <w:rPr>
                <w:sz w:val="24"/>
              </w:rPr>
              <w:t>108,98</w:t>
            </w:r>
          </w:p>
        </w:tc>
        <w:tc>
          <w:tcPr>
            <w:tcW w:w="1473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  <w:r w:rsidRPr="007C605F">
              <w:rPr>
                <w:sz w:val="24"/>
              </w:rPr>
              <w:t>22,33</w:t>
            </w:r>
          </w:p>
        </w:tc>
      </w:tr>
      <w:tr w:rsidR="007C605F" w:rsidRPr="007C605F" w:rsidTr="00E65160">
        <w:trPr>
          <w:trHeight w:val="940"/>
          <w:tblHeader/>
        </w:trPr>
        <w:tc>
          <w:tcPr>
            <w:tcW w:w="1575" w:type="dxa"/>
            <w:shd w:val="clear" w:color="auto" w:fill="auto"/>
          </w:tcPr>
          <w:p w:rsidR="007C605F" w:rsidRPr="007C605F" w:rsidRDefault="007C605F" w:rsidP="00E65160">
            <w:pPr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 xml:space="preserve">Группа «Безвозмездные поступления»  всего, </w:t>
            </w:r>
            <w:r w:rsidRPr="007C605F">
              <w:rPr>
                <w:bCs/>
                <w:sz w:val="24"/>
              </w:rPr>
              <w:t xml:space="preserve"> том числе</w:t>
            </w:r>
          </w:p>
        </w:tc>
        <w:tc>
          <w:tcPr>
            <w:tcW w:w="1701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6971,943</w:t>
            </w:r>
          </w:p>
        </w:tc>
        <w:tc>
          <w:tcPr>
            <w:tcW w:w="850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7C605F">
              <w:rPr>
                <w:b/>
                <w:bCs/>
                <w:i/>
                <w:iCs/>
                <w:sz w:val="24"/>
              </w:rPr>
              <w:t>43,56</w:t>
            </w:r>
          </w:p>
        </w:tc>
        <w:tc>
          <w:tcPr>
            <w:tcW w:w="1528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6971,943</w:t>
            </w:r>
          </w:p>
        </w:tc>
        <w:tc>
          <w:tcPr>
            <w:tcW w:w="1101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  <w:r w:rsidRPr="007C605F">
              <w:rPr>
                <w:b/>
                <w:bCs/>
                <w:i/>
                <w:iCs/>
                <w:sz w:val="24"/>
              </w:rPr>
              <w:t>40,72</w:t>
            </w:r>
          </w:p>
        </w:tc>
        <w:tc>
          <w:tcPr>
            <w:tcW w:w="1449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100,0</w:t>
            </w:r>
          </w:p>
        </w:tc>
        <w:tc>
          <w:tcPr>
            <w:tcW w:w="1473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iCs/>
                <w:sz w:val="24"/>
              </w:rPr>
            </w:pPr>
            <w:r w:rsidRPr="007C605F">
              <w:rPr>
                <w:b/>
                <w:bCs/>
                <w:iCs/>
                <w:sz w:val="24"/>
              </w:rPr>
              <w:t>0,00</w:t>
            </w:r>
          </w:p>
        </w:tc>
      </w:tr>
      <w:tr w:rsidR="007C605F" w:rsidRPr="007C605F" w:rsidTr="00E65160">
        <w:trPr>
          <w:trHeight w:val="314"/>
          <w:tblHeader/>
        </w:trPr>
        <w:tc>
          <w:tcPr>
            <w:tcW w:w="1575" w:type="dxa"/>
            <w:shd w:val="clear" w:color="auto" w:fill="auto"/>
          </w:tcPr>
          <w:p w:rsidR="007C605F" w:rsidRPr="007C605F" w:rsidRDefault="007C605F" w:rsidP="00E65160">
            <w:pPr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16004,963</w:t>
            </w:r>
          </w:p>
        </w:tc>
        <w:tc>
          <w:tcPr>
            <w:tcW w:w="850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17121,103</w:t>
            </w:r>
          </w:p>
        </w:tc>
        <w:tc>
          <w:tcPr>
            <w:tcW w:w="1101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106,97</w:t>
            </w:r>
          </w:p>
        </w:tc>
        <w:tc>
          <w:tcPr>
            <w:tcW w:w="1473" w:type="dxa"/>
            <w:shd w:val="clear" w:color="auto" w:fill="auto"/>
          </w:tcPr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b/>
                <w:bCs/>
                <w:sz w:val="24"/>
              </w:rPr>
            </w:pPr>
            <w:r w:rsidRPr="007C605F">
              <w:rPr>
                <w:b/>
                <w:bCs/>
                <w:sz w:val="24"/>
              </w:rPr>
              <w:t>1116,14</w:t>
            </w:r>
          </w:p>
        </w:tc>
      </w:tr>
    </w:tbl>
    <w:p w:rsidR="007C605F" w:rsidRPr="007C605F" w:rsidRDefault="007C605F" w:rsidP="007C605F">
      <w:pPr>
        <w:ind w:left="851"/>
        <w:jc w:val="both"/>
        <w:rPr>
          <w:i/>
          <w:sz w:val="24"/>
        </w:rPr>
      </w:pPr>
    </w:p>
    <w:p w:rsidR="007C605F" w:rsidRPr="007C605F" w:rsidRDefault="007C605F" w:rsidP="007C605F">
      <w:pPr>
        <w:numPr>
          <w:ilvl w:val="0"/>
          <w:numId w:val="3"/>
        </w:numPr>
        <w:jc w:val="both"/>
        <w:rPr>
          <w:i/>
          <w:sz w:val="24"/>
        </w:rPr>
      </w:pPr>
      <w:r w:rsidRPr="007C605F">
        <w:rPr>
          <w:b/>
          <w:i/>
          <w:sz w:val="24"/>
        </w:rPr>
        <w:t>НАЛОГОВЫЕ И НЕНАЛОГОВЫЕ ДОХОДЫ – 10149159,65</w:t>
      </w:r>
      <w:r w:rsidRPr="007C605F">
        <w:rPr>
          <w:i/>
          <w:sz w:val="24"/>
        </w:rPr>
        <w:t xml:space="preserve">  </w:t>
      </w:r>
      <w:r w:rsidRPr="007C605F">
        <w:rPr>
          <w:b/>
          <w:i/>
          <w:sz w:val="24"/>
        </w:rPr>
        <w:t xml:space="preserve">руб. </w:t>
      </w:r>
    </w:p>
    <w:p w:rsidR="007C605F" w:rsidRPr="007C605F" w:rsidRDefault="007C605F" w:rsidP="007C605F">
      <w:pPr>
        <w:ind w:firstLine="851"/>
        <w:jc w:val="both"/>
        <w:rPr>
          <w:sz w:val="24"/>
        </w:rPr>
      </w:pPr>
      <w:r w:rsidRPr="007C605F">
        <w:rPr>
          <w:sz w:val="24"/>
        </w:rPr>
        <w:t>Налога на доходы физических лиц в бюджет поселения поступило 6456945,49 руб. или 97,0% исполнения плана.</w:t>
      </w:r>
    </w:p>
    <w:p w:rsidR="007C605F" w:rsidRPr="007C605F" w:rsidRDefault="007C605F" w:rsidP="007C605F">
      <w:pPr>
        <w:ind w:firstLine="851"/>
        <w:jc w:val="both"/>
        <w:rPr>
          <w:sz w:val="24"/>
        </w:rPr>
      </w:pPr>
      <w:r w:rsidRPr="007C605F">
        <w:rPr>
          <w:color w:val="000000"/>
          <w:sz w:val="24"/>
        </w:rPr>
        <w:t xml:space="preserve">Акцизы по подакцизным товарам (продукции), производимым на территории Российской Федерации исполнено на 01.01.2022 года </w:t>
      </w:r>
      <w:r w:rsidRPr="007C605F">
        <w:rPr>
          <w:sz w:val="24"/>
        </w:rPr>
        <w:t>1244893,7 руб. или 102,0% исполнения плана.</w:t>
      </w:r>
    </w:p>
    <w:p w:rsidR="007C605F" w:rsidRPr="007C605F" w:rsidRDefault="007C605F" w:rsidP="007C605F">
      <w:pPr>
        <w:ind w:firstLine="851"/>
        <w:jc w:val="both"/>
        <w:rPr>
          <w:color w:val="000000"/>
          <w:sz w:val="24"/>
        </w:rPr>
      </w:pPr>
      <w:r w:rsidRPr="007C605F">
        <w:rPr>
          <w:color w:val="000000"/>
          <w:sz w:val="24"/>
        </w:rPr>
        <w:t xml:space="preserve">НАЛОГИ НА ИМУЩЕСТВО – </w:t>
      </w:r>
      <w:r w:rsidRPr="007C605F">
        <w:rPr>
          <w:sz w:val="24"/>
        </w:rPr>
        <w:t>1822231,09 РУБ</w:t>
      </w:r>
      <w:r w:rsidRPr="007C605F">
        <w:rPr>
          <w:color w:val="000000"/>
          <w:sz w:val="24"/>
        </w:rPr>
        <w:t xml:space="preserve">. </w:t>
      </w:r>
    </w:p>
    <w:p w:rsidR="007C605F" w:rsidRPr="007C605F" w:rsidRDefault="007C605F" w:rsidP="007C605F">
      <w:pPr>
        <w:ind w:firstLine="851"/>
        <w:jc w:val="both"/>
        <w:rPr>
          <w:sz w:val="24"/>
        </w:rPr>
      </w:pPr>
      <w:r w:rsidRPr="007C605F">
        <w:rPr>
          <w:sz w:val="24"/>
        </w:rPr>
        <w:t>НАЛОГИ НА СОВОКУПНЫЙ ДОХОД – 354158,35 руб. или 100,0 % исполнения плана.</w:t>
      </w:r>
    </w:p>
    <w:p w:rsidR="007C605F" w:rsidRPr="007C605F" w:rsidRDefault="007C605F" w:rsidP="007C605F">
      <w:pPr>
        <w:ind w:firstLine="851"/>
        <w:jc w:val="both"/>
        <w:rPr>
          <w:sz w:val="24"/>
        </w:rPr>
      </w:pPr>
      <w:r w:rsidRPr="007C605F">
        <w:rPr>
          <w:sz w:val="24"/>
        </w:rPr>
        <w:t>Государственная пошлина поступила 8440,00 руб. или 99,0% исполнения плана.</w:t>
      </w:r>
    </w:p>
    <w:p w:rsidR="007C605F" w:rsidRPr="007C605F" w:rsidRDefault="007C605F" w:rsidP="007C605F">
      <w:pPr>
        <w:ind w:firstLine="851"/>
        <w:jc w:val="both"/>
        <w:rPr>
          <w:sz w:val="24"/>
        </w:rPr>
      </w:pPr>
      <w:r w:rsidRPr="007C605F">
        <w:rPr>
          <w:sz w:val="24"/>
        </w:rPr>
        <w:t>Доходы от сдачи в аренду имущества – 186371,94 руб. или 116,0% исполнения плана.</w:t>
      </w:r>
    </w:p>
    <w:p w:rsidR="007C605F" w:rsidRPr="007C605F" w:rsidRDefault="007C605F" w:rsidP="007C605F">
      <w:pPr>
        <w:ind w:firstLine="851"/>
        <w:jc w:val="both"/>
        <w:rPr>
          <w:sz w:val="24"/>
        </w:rPr>
      </w:pPr>
      <w:r w:rsidRPr="007C605F">
        <w:rPr>
          <w:sz w:val="24"/>
        </w:rPr>
        <w:t>Доходы от оказания платных услуг и компенсации затрат бюджетов сельских поселений – 75119,08 руб. или 100,0 % исполнения плана.</w:t>
      </w:r>
    </w:p>
    <w:p w:rsidR="007C605F" w:rsidRPr="007C605F" w:rsidRDefault="007C605F" w:rsidP="007C605F">
      <w:pPr>
        <w:ind w:firstLine="851"/>
        <w:jc w:val="both"/>
        <w:rPr>
          <w:sz w:val="24"/>
        </w:rPr>
      </w:pPr>
    </w:p>
    <w:p w:rsidR="007C605F" w:rsidRPr="007C605F" w:rsidRDefault="007C605F" w:rsidP="007C605F">
      <w:pPr>
        <w:ind w:firstLine="709"/>
        <w:jc w:val="both"/>
        <w:rPr>
          <w:sz w:val="24"/>
        </w:rPr>
      </w:pPr>
    </w:p>
    <w:p w:rsidR="007C605F" w:rsidRPr="007C605F" w:rsidRDefault="007C605F" w:rsidP="007C605F">
      <w:pPr>
        <w:ind w:firstLine="851"/>
        <w:jc w:val="both"/>
        <w:rPr>
          <w:sz w:val="24"/>
        </w:rPr>
      </w:pPr>
      <w:r w:rsidRPr="007C605F">
        <w:rPr>
          <w:b/>
          <w:i/>
          <w:sz w:val="24"/>
        </w:rPr>
        <w:t>БЕЗВОЗМЕЗДНЫЕ ПОСТУПЛЕНИЯ ОТ ДРУГИХ БЮДЖЕТОВ БЮДЖЕТНОЙ СИСТЕМЫ РОССИЙСКОЙ ФЕДЕРАЦИИ</w:t>
      </w:r>
      <w:r w:rsidRPr="007C605F">
        <w:rPr>
          <w:sz w:val="24"/>
        </w:rPr>
        <w:t xml:space="preserve"> – </w:t>
      </w:r>
      <w:r w:rsidRPr="007C605F">
        <w:rPr>
          <w:b/>
          <w:i/>
          <w:sz w:val="24"/>
        </w:rPr>
        <w:t>6971943,00</w:t>
      </w:r>
      <w:r w:rsidRPr="007C605F">
        <w:rPr>
          <w:sz w:val="24"/>
        </w:rPr>
        <w:t xml:space="preserve"> руб. или 100,0 % исполнения плана в</w:t>
      </w:r>
      <w:r w:rsidRPr="007C605F">
        <w:rPr>
          <w:color w:val="000000"/>
          <w:sz w:val="24"/>
        </w:rPr>
        <w:t xml:space="preserve"> т.ч.:</w:t>
      </w:r>
    </w:p>
    <w:p w:rsidR="007C605F" w:rsidRPr="007C605F" w:rsidRDefault="007C605F" w:rsidP="007C605F">
      <w:pPr>
        <w:ind w:firstLine="709"/>
        <w:jc w:val="both"/>
        <w:rPr>
          <w:color w:val="000000"/>
          <w:sz w:val="24"/>
        </w:rPr>
      </w:pPr>
      <w:r w:rsidRPr="007C605F">
        <w:rPr>
          <w:color w:val="000000"/>
          <w:sz w:val="24"/>
        </w:rPr>
        <w:t>Дотации на выравнивание бюджетной обеспеченности –</w:t>
      </w:r>
      <w:r w:rsidRPr="007C605F">
        <w:rPr>
          <w:sz w:val="24"/>
        </w:rPr>
        <w:t xml:space="preserve"> 5551943,00 </w:t>
      </w:r>
      <w:r w:rsidRPr="007C605F">
        <w:rPr>
          <w:color w:val="000000"/>
          <w:sz w:val="24"/>
        </w:rPr>
        <w:t>руб.;</w:t>
      </w:r>
    </w:p>
    <w:p w:rsidR="007C605F" w:rsidRPr="007C605F" w:rsidRDefault="007C605F" w:rsidP="007C605F">
      <w:pPr>
        <w:ind w:firstLine="709"/>
        <w:jc w:val="both"/>
        <w:rPr>
          <w:color w:val="000000"/>
          <w:sz w:val="24"/>
        </w:rPr>
      </w:pPr>
      <w:r w:rsidRPr="007C605F">
        <w:rPr>
          <w:color w:val="000000"/>
          <w:sz w:val="24"/>
        </w:rPr>
        <w:t>Дотации бюджетам сельских поселений на поддержку мер по обеспечению сбалансированности бюджетов – 200000,00 руб.</w:t>
      </w:r>
    </w:p>
    <w:p w:rsidR="007C605F" w:rsidRPr="007C605F" w:rsidRDefault="007C605F" w:rsidP="007C605F">
      <w:pPr>
        <w:ind w:firstLine="709"/>
        <w:jc w:val="both"/>
        <w:rPr>
          <w:color w:val="000000"/>
          <w:sz w:val="24"/>
        </w:rPr>
      </w:pPr>
      <w:r w:rsidRPr="007C605F">
        <w:rPr>
          <w:color w:val="000000"/>
          <w:sz w:val="24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Pr="007C605F">
        <w:rPr>
          <w:sz w:val="24"/>
        </w:rPr>
        <w:t>254903,00 руб</w:t>
      </w:r>
      <w:r w:rsidRPr="007C605F">
        <w:rPr>
          <w:color w:val="000000"/>
          <w:sz w:val="24"/>
        </w:rPr>
        <w:t>.</w:t>
      </w:r>
    </w:p>
    <w:p w:rsidR="007C605F" w:rsidRPr="007C605F" w:rsidRDefault="007C605F" w:rsidP="007C605F">
      <w:pPr>
        <w:ind w:firstLine="709"/>
        <w:jc w:val="both"/>
        <w:rPr>
          <w:color w:val="000000"/>
          <w:sz w:val="24"/>
        </w:rPr>
      </w:pPr>
      <w:r w:rsidRPr="007C605F">
        <w:rPr>
          <w:color w:val="000000"/>
          <w:sz w:val="24"/>
        </w:rPr>
        <w:t>Прочие безвозмездные поступления – 1420000,00 руб.</w:t>
      </w:r>
    </w:p>
    <w:p w:rsidR="007C605F" w:rsidRPr="007C605F" w:rsidRDefault="007C605F" w:rsidP="007C605F">
      <w:pPr>
        <w:ind w:firstLine="709"/>
        <w:jc w:val="both"/>
        <w:rPr>
          <w:sz w:val="24"/>
        </w:rPr>
      </w:pPr>
    </w:p>
    <w:p w:rsidR="007C605F" w:rsidRPr="007C605F" w:rsidRDefault="007C605F" w:rsidP="007C605F">
      <w:pPr>
        <w:ind w:firstLine="709"/>
        <w:jc w:val="both"/>
        <w:rPr>
          <w:sz w:val="24"/>
        </w:rPr>
      </w:pPr>
      <w:r w:rsidRPr="007C605F">
        <w:rPr>
          <w:sz w:val="24"/>
        </w:rPr>
        <w:t xml:space="preserve">Расходы бюджета Администрации муниципального образования Лабазинский сельсовет произведены в пределах поступивших доходов и остатка денежных средств на счете. </w:t>
      </w:r>
    </w:p>
    <w:p w:rsidR="007C605F" w:rsidRPr="007C605F" w:rsidRDefault="007C605F" w:rsidP="007C605F">
      <w:pPr>
        <w:ind w:firstLine="708"/>
        <w:jc w:val="both"/>
        <w:rPr>
          <w:sz w:val="24"/>
        </w:rPr>
      </w:pPr>
      <w:r w:rsidRPr="007C605F">
        <w:rPr>
          <w:sz w:val="24"/>
        </w:rPr>
        <w:lastRenderedPageBreak/>
        <w:t>В течение года ассигнования по разделам и подразделам уточнялись в сторону увеличения или уменьшения по решению Совета депутатов, исходя из целесообразности проведения работ и мероприятий, связанных с полномочиями муниципального образования. Кроме того, вносились изменения в сводную бюджетную роспись по дополнительным основаниям, установленным решением Совета депутатов о бюджете муниципального образования Лабазинский сельсовет, с последующим уточнением решения.</w:t>
      </w:r>
    </w:p>
    <w:p w:rsidR="007C605F" w:rsidRPr="007C605F" w:rsidRDefault="007C605F" w:rsidP="007C605F">
      <w:pPr>
        <w:ind w:firstLine="708"/>
        <w:jc w:val="both"/>
        <w:rPr>
          <w:sz w:val="24"/>
        </w:rPr>
      </w:pPr>
      <w:r w:rsidRPr="007C605F">
        <w:rPr>
          <w:sz w:val="24"/>
        </w:rPr>
        <w:t>Основные показатели исполнения бюджета муниципального образования Лабазинский сельсовет в разрезе разделов бюджетной классификации приведены в следующей таблице.</w:t>
      </w:r>
    </w:p>
    <w:p w:rsidR="007C605F" w:rsidRPr="007C605F" w:rsidRDefault="007C605F" w:rsidP="007C605F">
      <w:pPr>
        <w:ind w:firstLine="708"/>
        <w:jc w:val="right"/>
        <w:rPr>
          <w:sz w:val="24"/>
        </w:rPr>
      </w:pPr>
      <w:r w:rsidRPr="007C605F">
        <w:rPr>
          <w:sz w:val="24"/>
        </w:rPr>
        <w:t>Тыс.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6"/>
        <w:gridCol w:w="1559"/>
        <w:gridCol w:w="1418"/>
        <w:gridCol w:w="1134"/>
        <w:gridCol w:w="1134"/>
        <w:gridCol w:w="850"/>
        <w:gridCol w:w="851"/>
      </w:tblGrid>
      <w:tr w:rsidR="007C605F" w:rsidRPr="007C605F" w:rsidTr="00E65160">
        <w:tc>
          <w:tcPr>
            <w:tcW w:w="1701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Наименование</w:t>
            </w: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раздела</w:t>
            </w:r>
          </w:p>
        </w:tc>
        <w:tc>
          <w:tcPr>
            <w:tcW w:w="1276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Исполнено</w:t>
            </w: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2020 г.</w:t>
            </w:r>
          </w:p>
        </w:tc>
        <w:tc>
          <w:tcPr>
            <w:tcW w:w="1559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Утвержденные бюджетные назначения 2021г.</w:t>
            </w:r>
          </w:p>
        </w:tc>
        <w:tc>
          <w:tcPr>
            <w:tcW w:w="1418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Исполнено</w:t>
            </w: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2021г.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Доля</w:t>
            </w: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расходов в общем объеме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Отклонение</w:t>
            </w: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от утвержденных назначений</w:t>
            </w:r>
          </w:p>
        </w:tc>
        <w:tc>
          <w:tcPr>
            <w:tcW w:w="850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% исп. от плана</w:t>
            </w:r>
          </w:p>
        </w:tc>
        <w:tc>
          <w:tcPr>
            <w:tcW w:w="851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В %</w:t>
            </w: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2021 г. к</w:t>
            </w: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2020 г.</w:t>
            </w:r>
          </w:p>
        </w:tc>
      </w:tr>
      <w:tr w:rsidR="007C605F" w:rsidRPr="007C605F" w:rsidTr="00E65160">
        <w:tc>
          <w:tcPr>
            <w:tcW w:w="1701" w:type="dxa"/>
          </w:tcPr>
          <w:p w:rsidR="007C605F" w:rsidRPr="007C605F" w:rsidRDefault="007C605F" w:rsidP="00E65160">
            <w:pPr>
              <w:rPr>
                <w:sz w:val="24"/>
              </w:rPr>
            </w:pPr>
            <w:r w:rsidRPr="007C605F">
              <w:rPr>
                <w:sz w:val="24"/>
              </w:rPr>
              <w:t>Р01 Общегосударственные вопросы</w:t>
            </w:r>
          </w:p>
        </w:tc>
        <w:tc>
          <w:tcPr>
            <w:tcW w:w="1276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color w:val="000000"/>
                <w:sz w:val="24"/>
              </w:rPr>
              <w:t>5738,800</w:t>
            </w:r>
          </w:p>
        </w:tc>
        <w:tc>
          <w:tcPr>
            <w:tcW w:w="1559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6436,740</w:t>
            </w:r>
          </w:p>
        </w:tc>
        <w:tc>
          <w:tcPr>
            <w:tcW w:w="1418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6405,702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39,2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31,04</w:t>
            </w:r>
          </w:p>
        </w:tc>
        <w:tc>
          <w:tcPr>
            <w:tcW w:w="850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99,5</w:t>
            </w:r>
          </w:p>
        </w:tc>
        <w:tc>
          <w:tcPr>
            <w:tcW w:w="851" w:type="dxa"/>
          </w:tcPr>
          <w:p w:rsidR="007C605F" w:rsidRPr="007C605F" w:rsidRDefault="007C605F" w:rsidP="00E65160">
            <w:pPr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  <w:r w:rsidRPr="007C605F">
              <w:rPr>
                <w:sz w:val="24"/>
              </w:rPr>
              <w:t xml:space="preserve">111,6 </w:t>
            </w:r>
          </w:p>
        </w:tc>
      </w:tr>
      <w:tr w:rsidR="007C605F" w:rsidRPr="007C605F" w:rsidTr="00E65160">
        <w:tc>
          <w:tcPr>
            <w:tcW w:w="1701" w:type="dxa"/>
          </w:tcPr>
          <w:p w:rsidR="007C605F" w:rsidRPr="007C605F" w:rsidRDefault="007C605F" w:rsidP="00E65160">
            <w:pPr>
              <w:rPr>
                <w:sz w:val="24"/>
              </w:rPr>
            </w:pPr>
            <w:r w:rsidRPr="007C605F">
              <w:rPr>
                <w:sz w:val="24"/>
              </w:rPr>
              <w:t>Р02 Национальная оборона</w:t>
            </w:r>
          </w:p>
        </w:tc>
        <w:tc>
          <w:tcPr>
            <w:tcW w:w="1276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color w:val="000000"/>
                <w:sz w:val="24"/>
              </w:rPr>
              <w:t>249,200</w:t>
            </w: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254,903</w:t>
            </w:r>
          </w:p>
        </w:tc>
        <w:tc>
          <w:tcPr>
            <w:tcW w:w="1418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254,903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1,6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0,0</w:t>
            </w:r>
          </w:p>
        </w:tc>
        <w:tc>
          <w:tcPr>
            <w:tcW w:w="850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  <w:r w:rsidRPr="007C605F">
              <w:rPr>
                <w:sz w:val="24"/>
              </w:rPr>
              <w:t>102,2</w:t>
            </w:r>
          </w:p>
        </w:tc>
      </w:tr>
      <w:tr w:rsidR="007C605F" w:rsidRPr="007C605F" w:rsidTr="00E65160">
        <w:tc>
          <w:tcPr>
            <w:tcW w:w="1701" w:type="dxa"/>
          </w:tcPr>
          <w:p w:rsidR="007C605F" w:rsidRPr="007C605F" w:rsidRDefault="007C605F" w:rsidP="00E65160">
            <w:pPr>
              <w:rPr>
                <w:sz w:val="24"/>
              </w:rPr>
            </w:pPr>
            <w:r w:rsidRPr="007C605F">
              <w:rPr>
                <w:sz w:val="24"/>
              </w:rPr>
              <w:t>Р03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  <w:lang w:val="en-US"/>
              </w:rPr>
            </w:pPr>
            <w:r w:rsidRPr="007C605F">
              <w:rPr>
                <w:color w:val="000000"/>
                <w:sz w:val="24"/>
              </w:rPr>
              <w:t>912,100</w:t>
            </w:r>
          </w:p>
        </w:tc>
        <w:tc>
          <w:tcPr>
            <w:tcW w:w="1559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913,500</w:t>
            </w:r>
          </w:p>
        </w:tc>
        <w:tc>
          <w:tcPr>
            <w:tcW w:w="1418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  <w:lang w:val="en-US"/>
              </w:rPr>
            </w:pPr>
            <w:r w:rsidRPr="007C605F">
              <w:rPr>
                <w:sz w:val="24"/>
              </w:rPr>
              <w:t>913,441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5,6</w:t>
            </w: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  <w:lang w:val="en-US"/>
              </w:rPr>
            </w:pPr>
            <w:r w:rsidRPr="007C605F">
              <w:rPr>
                <w:sz w:val="24"/>
              </w:rPr>
              <w:t>0,059</w:t>
            </w:r>
          </w:p>
        </w:tc>
        <w:tc>
          <w:tcPr>
            <w:tcW w:w="850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99,9</w:t>
            </w:r>
          </w:p>
        </w:tc>
        <w:tc>
          <w:tcPr>
            <w:tcW w:w="851" w:type="dxa"/>
          </w:tcPr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100,1</w:t>
            </w:r>
          </w:p>
        </w:tc>
      </w:tr>
      <w:tr w:rsidR="007C605F" w:rsidRPr="007C605F" w:rsidTr="00E65160">
        <w:tc>
          <w:tcPr>
            <w:tcW w:w="1701" w:type="dxa"/>
          </w:tcPr>
          <w:p w:rsidR="007C605F" w:rsidRPr="007C605F" w:rsidRDefault="007C605F" w:rsidP="00E65160">
            <w:pPr>
              <w:rPr>
                <w:sz w:val="24"/>
              </w:rPr>
            </w:pPr>
            <w:r w:rsidRPr="007C605F">
              <w:rPr>
                <w:sz w:val="24"/>
              </w:rPr>
              <w:t>Р04 Национальная экономика</w:t>
            </w:r>
          </w:p>
        </w:tc>
        <w:tc>
          <w:tcPr>
            <w:tcW w:w="1276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color w:val="000000"/>
                <w:sz w:val="24"/>
              </w:rPr>
              <w:t>3007,400</w:t>
            </w:r>
          </w:p>
        </w:tc>
        <w:tc>
          <w:tcPr>
            <w:tcW w:w="1559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1417,000</w:t>
            </w:r>
          </w:p>
        </w:tc>
        <w:tc>
          <w:tcPr>
            <w:tcW w:w="1418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1356,201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8,3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60,799</w:t>
            </w:r>
          </w:p>
        </w:tc>
        <w:tc>
          <w:tcPr>
            <w:tcW w:w="850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95,7</w:t>
            </w:r>
          </w:p>
        </w:tc>
        <w:tc>
          <w:tcPr>
            <w:tcW w:w="851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45</w:t>
            </w:r>
          </w:p>
        </w:tc>
      </w:tr>
      <w:tr w:rsidR="007C605F" w:rsidRPr="007C605F" w:rsidTr="00E65160">
        <w:tc>
          <w:tcPr>
            <w:tcW w:w="1701" w:type="dxa"/>
          </w:tcPr>
          <w:p w:rsidR="007C605F" w:rsidRPr="007C605F" w:rsidRDefault="007C605F" w:rsidP="00E65160">
            <w:pPr>
              <w:rPr>
                <w:sz w:val="24"/>
              </w:rPr>
            </w:pPr>
            <w:r w:rsidRPr="007C605F">
              <w:rPr>
                <w:sz w:val="24"/>
              </w:rPr>
              <w:t>Р05 Жилищно-коммунальное хозяйства</w:t>
            </w:r>
          </w:p>
        </w:tc>
        <w:tc>
          <w:tcPr>
            <w:tcW w:w="1276" w:type="dxa"/>
          </w:tcPr>
          <w:p w:rsidR="007C605F" w:rsidRPr="007C605F" w:rsidRDefault="007C605F" w:rsidP="00E65160">
            <w:pPr>
              <w:jc w:val="center"/>
              <w:rPr>
                <w:color w:val="000000"/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color w:val="000000"/>
                <w:sz w:val="24"/>
              </w:rPr>
              <w:t>8890,900</w:t>
            </w:r>
          </w:p>
        </w:tc>
        <w:tc>
          <w:tcPr>
            <w:tcW w:w="1559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2138,620</w:t>
            </w:r>
          </w:p>
        </w:tc>
        <w:tc>
          <w:tcPr>
            <w:tcW w:w="1418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2130,920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13,0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7,7</w:t>
            </w:r>
          </w:p>
        </w:tc>
        <w:tc>
          <w:tcPr>
            <w:tcW w:w="850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99,6</w:t>
            </w:r>
          </w:p>
        </w:tc>
        <w:tc>
          <w:tcPr>
            <w:tcW w:w="851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24</w:t>
            </w:r>
          </w:p>
        </w:tc>
      </w:tr>
      <w:tr w:rsidR="007C605F" w:rsidRPr="007C605F" w:rsidTr="00E65160">
        <w:tc>
          <w:tcPr>
            <w:tcW w:w="1701" w:type="dxa"/>
          </w:tcPr>
          <w:p w:rsidR="007C605F" w:rsidRPr="007C605F" w:rsidRDefault="007C605F" w:rsidP="00E65160">
            <w:pPr>
              <w:rPr>
                <w:sz w:val="24"/>
              </w:rPr>
            </w:pPr>
            <w:r w:rsidRPr="007C605F">
              <w:rPr>
                <w:sz w:val="24"/>
              </w:rPr>
              <w:t>Р08 Культура, кинематография</w:t>
            </w:r>
          </w:p>
        </w:tc>
        <w:tc>
          <w:tcPr>
            <w:tcW w:w="1276" w:type="dxa"/>
          </w:tcPr>
          <w:p w:rsidR="007C605F" w:rsidRPr="007C605F" w:rsidRDefault="007C605F" w:rsidP="00E65160">
            <w:pPr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color w:val="000000"/>
                <w:sz w:val="24"/>
              </w:rPr>
              <w:t>3762,900</w:t>
            </w:r>
          </w:p>
        </w:tc>
        <w:tc>
          <w:tcPr>
            <w:tcW w:w="1559" w:type="dxa"/>
          </w:tcPr>
          <w:p w:rsidR="007C605F" w:rsidRPr="007C605F" w:rsidRDefault="007C605F" w:rsidP="00E65160">
            <w:pPr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  <w:r w:rsidRPr="007C605F">
              <w:rPr>
                <w:sz w:val="24"/>
              </w:rPr>
              <w:t>5082,600</w:t>
            </w:r>
          </w:p>
        </w:tc>
        <w:tc>
          <w:tcPr>
            <w:tcW w:w="1418" w:type="dxa"/>
          </w:tcPr>
          <w:p w:rsidR="007C605F" w:rsidRPr="007C605F" w:rsidRDefault="007C605F" w:rsidP="00E65160">
            <w:pPr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  <w:r w:rsidRPr="007C605F">
              <w:rPr>
                <w:sz w:val="24"/>
              </w:rPr>
              <w:t>4973,730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30,4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108,87</w:t>
            </w:r>
          </w:p>
        </w:tc>
        <w:tc>
          <w:tcPr>
            <w:tcW w:w="850" w:type="dxa"/>
          </w:tcPr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97,6</w:t>
            </w:r>
          </w:p>
        </w:tc>
        <w:tc>
          <w:tcPr>
            <w:tcW w:w="851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132</w:t>
            </w:r>
          </w:p>
        </w:tc>
      </w:tr>
      <w:tr w:rsidR="007C605F" w:rsidRPr="007C605F" w:rsidTr="00E65160">
        <w:tc>
          <w:tcPr>
            <w:tcW w:w="1701" w:type="dxa"/>
          </w:tcPr>
          <w:p w:rsidR="007C605F" w:rsidRPr="007C605F" w:rsidRDefault="007C605F" w:rsidP="00E65160">
            <w:pPr>
              <w:rPr>
                <w:sz w:val="24"/>
              </w:rPr>
            </w:pPr>
            <w:r w:rsidRPr="007C605F">
              <w:rPr>
                <w:sz w:val="24"/>
              </w:rPr>
              <w:t xml:space="preserve">Р10 Социальная политика </w:t>
            </w:r>
          </w:p>
        </w:tc>
        <w:tc>
          <w:tcPr>
            <w:tcW w:w="1276" w:type="dxa"/>
          </w:tcPr>
          <w:p w:rsidR="007C605F" w:rsidRPr="007C605F" w:rsidRDefault="007C605F" w:rsidP="00E65160">
            <w:pPr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color w:val="000000"/>
                <w:sz w:val="24"/>
              </w:rPr>
              <w:t>314,900</w:t>
            </w:r>
          </w:p>
        </w:tc>
        <w:tc>
          <w:tcPr>
            <w:tcW w:w="1559" w:type="dxa"/>
          </w:tcPr>
          <w:p w:rsidR="007C605F" w:rsidRPr="007C605F" w:rsidRDefault="007C605F" w:rsidP="00E65160">
            <w:pPr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  <w:r w:rsidRPr="007C605F">
              <w:rPr>
                <w:sz w:val="24"/>
              </w:rPr>
              <w:t>311,600</w:t>
            </w:r>
          </w:p>
        </w:tc>
        <w:tc>
          <w:tcPr>
            <w:tcW w:w="1418" w:type="dxa"/>
          </w:tcPr>
          <w:p w:rsidR="007C605F" w:rsidRPr="007C605F" w:rsidRDefault="007C605F" w:rsidP="00E65160">
            <w:pPr>
              <w:rPr>
                <w:sz w:val="24"/>
              </w:rPr>
            </w:pPr>
          </w:p>
          <w:p w:rsidR="007C605F" w:rsidRPr="007C605F" w:rsidRDefault="007C605F" w:rsidP="00E65160">
            <w:pPr>
              <w:jc w:val="right"/>
              <w:rPr>
                <w:sz w:val="24"/>
              </w:rPr>
            </w:pPr>
            <w:r w:rsidRPr="007C605F">
              <w:rPr>
                <w:sz w:val="24"/>
              </w:rPr>
              <w:t>311,600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1,9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0,00</w:t>
            </w:r>
          </w:p>
        </w:tc>
        <w:tc>
          <w:tcPr>
            <w:tcW w:w="850" w:type="dxa"/>
          </w:tcPr>
          <w:p w:rsidR="007C605F" w:rsidRPr="007C605F" w:rsidRDefault="007C605F" w:rsidP="00E65160">
            <w:pPr>
              <w:jc w:val="right"/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7C605F" w:rsidRPr="007C605F" w:rsidRDefault="007C605F" w:rsidP="00E65160">
            <w:pPr>
              <w:rPr>
                <w:sz w:val="24"/>
              </w:rPr>
            </w:pPr>
          </w:p>
          <w:p w:rsidR="007C605F" w:rsidRPr="007C605F" w:rsidRDefault="007C605F" w:rsidP="00E65160">
            <w:pPr>
              <w:jc w:val="center"/>
              <w:rPr>
                <w:sz w:val="24"/>
              </w:rPr>
            </w:pPr>
            <w:r w:rsidRPr="007C605F">
              <w:rPr>
                <w:sz w:val="24"/>
              </w:rPr>
              <w:t>98,9</w:t>
            </w:r>
          </w:p>
        </w:tc>
      </w:tr>
      <w:tr w:rsidR="007C605F" w:rsidRPr="007C605F" w:rsidTr="00E65160">
        <w:tc>
          <w:tcPr>
            <w:tcW w:w="1701" w:type="dxa"/>
          </w:tcPr>
          <w:p w:rsidR="007C605F" w:rsidRPr="007C605F" w:rsidRDefault="007C605F" w:rsidP="00E65160">
            <w:pPr>
              <w:rPr>
                <w:b/>
                <w:sz w:val="24"/>
              </w:rPr>
            </w:pPr>
            <w:r w:rsidRPr="007C605F">
              <w:rPr>
                <w:b/>
                <w:sz w:val="24"/>
              </w:rPr>
              <w:t>Всего расходов</w:t>
            </w:r>
          </w:p>
        </w:tc>
        <w:tc>
          <w:tcPr>
            <w:tcW w:w="1276" w:type="dxa"/>
          </w:tcPr>
          <w:p w:rsidR="007C605F" w:rsidRPr="007C605F" w:rsidRDefault="007C605F" w:rsidP="00E65160">
            <w:pPr>
              <w:jc w:val="center"/>
              <w:rPr>
                <w:b/>
                <w:sz w:val="24"/>
              </w:rPr>
            </w:pPr>
            <w:r w:rsidRPr="007C605F">
              <w:rPr>
                <w:b/>
                <w:sz w:val="24"/>
              </w:rPr>
              <w:t>22876,236</w:t>
            </w:r>
          </w:p>
        </w:tc>
        <w:tc>
          <w:tcPr>
            <w:tcW w:w="1559" w:type="dxa"/>
          </w:tcPr>
          <w:p w:rsidR="007C605F" w:rsidRPr="007C605F" w:rsidRDefault="007C605F" w:rsidP="00E65160">
            <w:pPr>
              <w:jc w:val="right"/>
              <w:rPr>
                <w:b/>
                <w:sz w:val="24"/>
              </w:rPr>
            </w:pPr>
            <w:r w:rsidRPr="007C605F">
              <w:rPr>
                <w:b/>
                <w:sz w:val="24"/>
              </w:rPr>
              <w:t>16554,963</w:t>
            </w:r>
          </w:p>
        </w:tc>
        <w:tc>
          <w:tcPr>
            <w:tcW w:w="1418" w:type="dxa"/>
          </w:tcPr>
          <w:p w:rsidR="007C605F" w:rsidRPr="007C605F" w:rsidRDefault="007C605F" w:rsidP="00E65160">
            <w:pPr>
              <w:jc w:val="right"/>
              <w:rPr>
                <w:b/>
                <w:sz w:val="24"/>
              </w:rPr>
            </w:pPr>
            <w:r w:rsidRPr="007C605F">
              <w:rPr>
                <w:b/>
                <w:sz w:val="24"/>
              </w:rPr>
              <w:t>16346, 496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b/>
                <w:sz w:val="24"/>
              </w:rPr>
            </w:pPr>
            <w:r w:rsidRPr="007C605F">
              <w:rPr>
                <w:b/>
                <w:sz w:val="24"/>
              </w:rPr>
              <w:t>100</w:t>
            </w:r>
          </w:p>
        </w:tc>
        <w:tc>
          <w:tcPr>
            <w:tcW w:w="1134" w:type="dxa"/>
          </w:tcPr>
          <w:p w:rsidR="007C605F" w:rsidRPr="007C605F" w:rsidRDefault="007C605F" w:rsidP="00E65160">
            <w:pPr>
              <w:jc w:val="center"/>
              <w:rPr>
                <w:b/>
                <w:sz w:val="24"/>
              </w:rPr>
            </w:pPr>
            <w:r w:rsidRPr="007C605F">
              <w:rPr>
                <w:b/>
                <w:sz w:val="24"/>
              </w:rPr>
              <w:t>208,467</w:t>
            </w:r>
          </w:p>
        </w:tc>
        <w:tc>
          <w:tcPr>
            <w:tcW w:w="850" w:type="dxa"/>
          </w:tcPr>
          <w:p w:rsidR="007C605F" w:rsidRPr="007C605F" w:rsidRDefault="007C605F" w:rsidP="00E65160">
            <w:pPr>
              <w:jc w:val="center"/>
              <w:rPr>
                <w:b/>
                <w:sz w:val="24"/>
              </w:rPr>
            </w:pPr>
            <w:r w:rsidRPr="007C605F">
              <w:rPr>
                <w:b/>
                <w:sz w:val="24"/>
              </w:rPr>
              <w:t>98,7</w:t>
            </w:r>
          </w:p>
        </w:tc>
        <w:tc>
          <w:tcPr>
            <w:tcW w:w="851" w:type="dxa"/>
          </w:tcPr>
          <w:p w:rsidR="007C605F" w:rsidRPr="007C605F" w:rsidRDefault="007C605F" w:rsidP="00E65160">
            <w:pPr>
              <w:jc w:val="center"/>
              <w:rPr>
                <w:b/>
                <w:sz w:val="24"/>
              </w:rPr>
            </w:pPr>
            <w:r w:rsidRPr="007C605F">
              <w:rPr>
                <w:b/>
                <w:sz w:val="24"/>
              </w:rPr>
              <w:t>71,5</w:t>
            </w:r>
          </w:p>
        </w:tc>
      </w:tr>
    </w:tbl>
    <w:p w:rsidR="007C605F" w:rsidRPr="007C605F" w:rsidRDefault="007C605F" w:rsidP="007C605F">
      <w:pPr>
        <w:ind w:firstLine="709"/>
        <w:jc w:val="both"/>
        <w:rPr>
          <w:b/>
          <w:i/>
          <w:sz w:val="24"/>
          <w:u w:val="single"/>
        </w:rPr>
      </w:pPr>
    </w:p>
    <w:p w:rsidR="007C605F" w:rsidRPr="007C605F" w:rsidRDefault="007C605F" w:rsidP="007C605F">
      <w:pPr>
        <w:ind w:firstLine="709"/>
        <w:jc w:val="both"/>
        <w:rPr>
          <w:sz w:val="24"/>
        </w:rPr>
      </w:pPr>
      <w:r w:rsidRPr="007C605F">
        <w:rPr>
          <w:sz w:val="24"/>
        </w:rPr>
        <w:t>Расходы бюджета муниципального образования Лабазинский сельсовет Курманаевского района на 01.01.2022 года исполнены в сумме 16346495,87</w:t>
      </w:r>
      <w:r w:rsidRPr="007C605F">
        <w:rPr>
          <w:b/>
          <w:i/>
          <w:sz w:val="24"/>
          <w:u w:val="single"/>
        </w:rPr>
        <w:t xml:space="preserve"> </w:t>
      </w:r>
      <w:r w:rsidRPr="007C605F">
        <w:rPr>
          <w:sz w:val="24"/>
        </w:rPr>
        <w:t>рублей</w:t>
      </w:r>
      <w:r w:rsidRPr="007C605F">
        <w:rPr>
          <w:i/>
          <w:sz w:val="24"/>
        </w:rPr>
        <w:t xml:space="preserve">, </w:t>
      </w:r>
      <w:r w:rsidRPr="007C605F">
        <w:rPr>
          <w:sz w:val="24"/>
        </w:rPr>
        <w:t>или на 98,7 % к годовым бюджетным назначениям (16554963,00 рублей).</w:t>
      </w:r>
    </w:p>
    <w:p w:rsidR="007C605F" w:rsidRPr="007C605F" w:rsidRDefault="007C605F" w:rsidP="007C605F">
      <w:pPr>
        <w:pStyle w:val="21"/>
        <w:widowControl w:val="0"/>
        <w:ind w:firstLine="709"/>
        <w:rPr>
          <w:sz w:val="24"/>
          <w:szCs w:val="24"/>
        </w:rPr>
      </w:pPr>
      <w:r w:rsidRPr="007C605F">
        <w:rPr>
          <w:sz w:val="24"/>
          <w:szCs w:val="24"/>
        </w:rPr>
        <w:t xml:space="preserve">Основную долю в расходах бюджета поселения занимают расходы по разделам: </w:t>
      </w:r>
    </w:p>
    <w:p w:rsidR="007C605F" w:rsidRPr="007C605F" w:rsidRDefault="007C605F" w:rsidP="007C605F">
      <w:pPr>
        <w:pStyle w:val="21"/>
        <w:widowControl w:val="0"/>
        <w:ind w:firstLine="709"/>
        <w:rPr>
          <w:sz w:val="24"/>
          <w:szCs w:val="24"/>
        </w:rPr>
      </w:pPr>
      <w:r w:rsidRPr="007C605F">
        <w:rPr>
          <w:sz w:val="24"/>
          <w:szCs w:val="24"/>
        </w:rPr>
        <w:lastRenderedPageBreak/>
        <w:t>0100 «Общегосударственные вопросы» - 6405701,97 рублей (39,2 % от общих расходов бюджета). Процент исполнения составляет 99,5 %;</w:t>
      </w:r>
    </w:p>
    <w:p w:rsidR="007C605F" w:rsidRPr="007C605F" w:rsidRDefault="007C605F" w:rsidP="007C605F">
      <w:pPr>
        <w:ind w:firstLine="709"/>
        <w:jc w:val="both"/>
        <w:rPr>
          <w:color w:val="000000"/>
          <w:sz w:val="24"/>
        </w:rPr>
      </w:pPr>
      <w:r w:rsidRPr="007C605F">
        <w:rPr>
          <w:sz w:val="24"/>
        </w:rPr>
        <w:t xml:space="preserve">0800 «Культура, кинематография» - </w:t>
      </w:r>
      <w:r w:rsidRPr="007C605F">
        <w:rPr>
          <w:color w:val="000000"/>
          <w:sz w:val="24"/>
        </w:rPr>
        <w:t xml:space="preserve">4973729,57 </w:t>
      </w:r>
      <w:r w:rsidRPr="007C605F">
        <w:rPr>
          <w:sz w:val="24"/>
        </w:rPr>
        <w:t>рублей (30,4% от общих расходов бюджета) Процент исполнения составляет 97,6 %.</w:t>
      </w:r>
      <w:r w:rsidRPr="007C605F">
        <w:rPr>
          <w:color w:val="000000"/>
          <w:sz w:val="24"/>
        </w:rPr>
        <w:t xml:space="preserve"> </w:t>
      </w:r>
      <w:r w:rsidRPr="007C605F">
        <w:rPr>
          <w:sz w:val="24"/>
        </w:rPr>
        <w:t>Причины отклонения</w:t>
      </w:r>
      <w:r w:rsidRPr="007C605F">
        <w:rPr>
          <w:color w:val="000000"/>
          <w:sz w:val="24"/>
        </w:rPr>
        <w:t xml:space="preserve"> от </w:t>
      </w:r>
      <w:r w:rsidRPr="007C605F">
        <w:rPr>
          <w:sz w:val="24"/>
        </w:rPr>
        <w:t>утвержденных назначений в том, что коммунальные платежи за декабрь 2021 года за поставку газа и электроэнергию оплачены в январе 2022 года.</w:t>
      </w:r>
    </w:p>
    <w:p w:rsidR="007C605F" w:rsidRPr="007C605F" w:rsidRDefault="007C605F" w:rsidP="007C605F">
      <w:pPr>
        <w:pStyle w:val="21"/>
        <w:widowControl w:val="0"/>
        <w:ind w:firstLine="709"/>
        <w:rPr>
          <w:sz w:val="24"/>
          <w:szCs w:val="24"/>
        </w:rPr>
      </w:pPr>
      <w:r w:rsidRPr="007C605F">
        <w:rPr>
          <w:sz w:val="24"/>
          <w:szCs w:val="24"/>
        </w:rPr>
        <w:t xml:space="preserve"> 0500 «Жилищно-коммунальное хозяйство» - 2130920,44 рублей (13% от общих расходов бюджета). Процент исполнения составляет 99,6 %. Расходы произведены по подразделам 0502 «Коммунальное хозяйство» - 110 818,07 руб. (Содержание и ремонт водопроводных сетей) и 0503 «Благоустройство» - 2 020 102,37 руб.</w:t>
      </w:r>
    </w:p>
    <w:p w:rsidR="007C605F" w:rsidRPr="007C605F" w:rsidRDefault="007C605F" w:rsidP="007C605F">
      <w:pPr>
        <w:jc w:val="both"/>
        <w:rPr>
          <w:sz w:val="24"/>
        </w:rPr>
      </w:pPr>
    </w:p>
    <w:p w:rsidR="007C605F" w:rsidRPr="007C605F" w:rsidRDefault="007C605F" w:rsidP="007C605F">
      <w:pPr>
        <w:ind w:firstLine="709"/>
        <w:jc w:val="both"/>
        <w:rPr>
          <w:sz w:val="24"/>
        </w:rPr>
      </w:pPr>
      <w:r w:rsidRPr="007C605F">
        <w:rPr>
          <w:sz w:val="24"/>
        </w:rPr>
        <w:t>ПО ДРУГИМ РАЗДЕЛАМ РАСХОДЫ СОСТАВИЛИ:</w:t>
      </w:r>
    </w:p>
    <w:p w:rsidR="007C605F" w:rsidRPr="007C605F" w:rsidRDefault="007C605F" w:rsidP="007C605F">
      <w:pPr>
        <w:ind w:firstLine="709"/>
        <w:jc w:val="both"/>
        <w:rPr>
          <w:color w:val="000000"/>
          <w:sz w:val="24"/>
        </w:rPr>
      </w:pPr>
      <w:r w:rsidRPr="007C605F">
        <w:rPr>
          <w:color w:val="000000"/>
          <w:sz w:val="24"/>
        </w:rPr>
        <w:t xml:space="preserve">0200 «НАЦИОНАЛЬНАЯ ОБОРОНА» - </w:t>
      </w:r>
      <w:r w:rsidRPr="007C605F">
        <w:rPr>
          <w:sz w:val="24"/>
        </w:rPr>
        <w:t xml:space="preserve">254903,00 </w:t>
      </w:r>
      <w:r w:rsidRPr="007C605F">
        <w:rPr>
          <w:color w:val="000000"/>
          <w:sz w:val="24"/>
        </w:rPr>
        <w:t xml:space="preserve">руб. (1,6 % </w:t>
      </w:r>
      <w:r w:rsidRPr="007C605F">
        <w:rPr>
          <w:sz w:val="24"/>
        </w:rPr>
        <w:t>от общих расходов бюджета) отражены расходы по первичному воинскому учету на территориях, где отсутствуют военные комиссариаты. Процент исполнения составляет 100 процентов.</w:t>
      </w:r>
    </w:p>
    <w:p w:rsidR="007C605F" w:rsidRPr="007C605F" w:rsidRDefault="007C605F" w:rsidP="007C605F">
      <w:pPr>
        <w:ind w:firstLine="709"/>
        <w:jc w:val="both"/>
        <w:rPr>
          <w:color w:val="000000"/>
          <w:sz w:val="24"/>
        </w:rPr>
      </w:pPr>
      <w:r w:rsidRPr="007C605F">
        <w:rPr>
          <w:color w:val="000000"/>
          <w:sz w:val="24"/>
        </w:rPr>
        <w:t>0300 «НАЦИОНАЛЬНАЯ БЕЗОПАСНОСТЬ И ПРАВООХРАНИТЕЛЬНАЯ ДЕЯТЕЛЬНОСТЬ» - 913440,8 руб. (5,6 %</w:t>
      </w:r>
      <w:r w:rsidRPr="007C605F">
        <w:rPr>
          <w:sz w:val="24"/>
        </w:rPr>
        <w:t xml:space="preserve"> от общих расходов бюджета)</w:t>
      </w:r>
      <w:r w:rsidRPr="007C605F">
        <w:rPr>
          <w:color w:val="000000"/>
          <w:sz w:val="24"/>
        </w:rPr>
        <w:t xml:space="preserve"> </w:t>
      </w:r>
      <w:r w:rsidRPr="007C605F">
        <w:rPr>
          <w:sz w:val="24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отражены расходы на </w:t>
      </w:r>
      <w:r w:rsidRPr="007C605F">
        <w:rPr>
          <w:color w:val="000000"/>
          <w:sz w:val="24"/>
        </w:rPr>
        <w:t>содержание личного состава добровольной пожарной команды</w:t>
      </w:r>
    </w:p>
    <w:p w:rsidR="007C605F" w:rsidRPr="007C605F" w:rsidRDefault="007C605F" w:rsidP="007C605F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7C605F">
        <w:rPr>
          <w:color w:val="000000"/>
          <w:sz w:val="24"/>
        </w:rPr>
        <w:t xml:space="preserve">0400 «НАЦИОНАЛЬНАЯ ЭКОНОМИКА» - 1356200,59 руб.:(8,3% </w:t>
      </w:r>
      <w:r w:rsidRPr="007C605F">
        <w:rPr>
          <w:sz w:val="24"/>
        </w:rPr>
        <w:t xml:space="preserve">от общих расходов бюджета) По подразделу 0409 «Дорожное хозяйство (дорожные фонды)» отражены расходы на </w:t>
      </w:r>
      <w:r w:rsidRPr="007C605F">
        <w:rPr>
          <w:color w:val="000000"/>
          <w:sz w:val="24"/>
          <w:shd w:val="clear" w:color="auto" w:fill="FFFFFF"/>
        </w:rPr>
        <w:t>ремонт и содержание автомобильных дорог общего пользования местного значения.</w:t>
      </w:r>
    </w:p>
    <w:p w:rsidR="007C605F" w:rsidRPr="007C605F" w:rsidRDefault="007C605F" w:rsidP="007C605F">
      <w:pPr>
        <w:ind w:firstLine="709"/>
        <w:jc w:val="both"/>
        <w:rPr>
          <w:color w:val="000000"/>
          <w:sz w:val="24"/>
        </w:rPr>
      </w:pPr>
      <w:r w:rsidRPr="007C605F">
        <w:rPr>
          <w:sz w:val="24"/>
        </w:rPr>
        <w:t xml:space="preserve">По разделу 1000 «Социальная политика» произведено расходов </w:t>
      </w:r>
      <w:r w:rsidRPr="007C605F">
        <w:rPr>
          <w:color w:val="000000"/>
          <w:sz w:val="24"/>
        </w:rPr>
        <w:t xml:space="preserve">311599,50 РУБ. (1,9 % </w:t>
      </w:r>
      <w:r w:rsidRPr="007C605F">
        <w:rPr>
          <w:sz w:val="24"/>
        </w:rPr>
        <w:t>от общих расходов бюджета).</w:t>
      </w:r>
      <w:r w:rsidRPr="007C605F">
        <w:rPr>
          <w:color w:val="000000"/>
          <w:sz w:val="24"/>
        </w:rPr>
        <w:t xml:space="preserve"> </w:t>
      </w:r>
      <w:r w:rsidRPr="007C605F">
        <w:rPr>
          <w:sz w:val="24"/>
        </w:rPr>
        <w:t xml:space="preserve">Данный раздел включает в себя подраздел 1001 «Пенсионное обеспечение», по которому отражены расходы за счёт средств местного бюджета на выплату пенсии за выслугу лет муниципальным служащим. </w:t>
      </w:r>
    </w:p>
    <w:p w:rsidR="007C605F" w:rsidRPr="007C605F" w:rsidRDefault="007C605F" w:rsidP="007C605F">
      <w:pPr>
        <w:ind w:firstLine="709"/>
        <w:jc w:val="both"/>
        <w:rPr>
          <w:sz w:val="24"/>
        </w:rPr>
      </w:pPr>
      <w:r w:rsidRPr="007C605F">
        <w:rPr>
          <w:sz w:val="24"/>
        </w:rPr>
        <w:t>Результат исполнения бюджета: профицит – -774 606,78руб..</w:t>
      </w:r>
    </w:p>
    <w:p w:rsidR="007C605F" w:rsidRPr="007C605F" w:rsidRDefault="007C605F" w:rsidP="007C605F">
      <w:pPr>
        <w:ind w:firstLine="709"/>
        <w:jc w:val="both"/>
        <w:rPr>
          <w:sz w:val="24"/>
        </w:rPr>
      </w:pPr>
      <w:r w:rsidRPr="007C605F">
        <w:rPr>
          <w:sz w:val="24"/>
        </w:rPr>
        <w:t>На 1 января 2022  года остаток денежных средств бюджета составил 1830634,38руб., в том числе средства федерального бюджета 0,00 руб.; Просроченная кредиторская задолженность отсутствует.</w:t>
      </w:r>
    </w:p>
    <w:p w:rsidR="007C605F" w:rsidRPr="007C605F" w:rsidRDefault="007C605F" w:rsidP="007C605F">
      <w:pPr>
        <w:ind w:firstLine="709"/>
        <w:jc w:val="both"/>
        <w:rPr>
          <w:sz w:val="24"/>
        </w:rPr>
      </w:pPr>
      <w:r w:rsidRPr="007C605F">
        <w:rPr>
          <w:sz w:val="24"/>
        </w:rPr>
        <w:t>Принятие бюджетных (денежных) обязательств сверх утвержденного объема бюджетных ассигнований и (или) лимитов бюджетных обязательств не осуществлялось.</w:t>
      </w:r>
    </w:p>
    <w:p w:rsidR="007C605F" w:rsidRPr="007C605F" w:rsidRDefault="007C605F" w:rsidP="007C605F">
      <w:pPr>
        <w:rPr>
          <w:sz w:val="24"/>
        </w:rPr>
      </w:pPr>
    </w:p>
    <w:p w:rsidR="007C605F" w:rsidRPr="007C605F" w:rsidRDefault="007C605F" w:rsidP="007C605F">
      <w:pPr>
        <w:jc w:val="center"/>
        <w:rPr>
          <w:rStyle w:val="a7"/>
          <w:color w:val="000000"/>
          <w:sz w:val="24"/>
        </w:rPr>
      </w:pPr>
      <w:r w:rsidRPr="007C605F">
        <w:rPr>
          <w:rStyle w:val="a7"/>
          <w:color w:val="000000"/>
          <w:sz w:val="24"/>
        </w:rPr>
        <w:t>ЖКХ. Благоустройство. Ремонтные работы</w:t>
      </w:r>
    </w:p>
    <w:p w:rsidR="007C605F" w:rsidRPr="007C605F" w:rsidRDefault="007C605F" w:rsidP="007C605F">
      <w:pPr>
        <w:jc w:val="center"/>
        <w:rPr>
          <w:rStyle w:val="a7"/>
          <w:b w:val="0"/>
          <w:bCs w:val="0"/>
          <w:sz w:val="24"/>
        </w:rPr>
      </w:pP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t xml:space="preserve">В рамках решения вопросов местного значения в сфере ЖКХ, благоустройства и озеленения территории выполнены мероприятия на общую сумму 2130920,44 </w:t>
      </w:r>
      <w:r w:rsidRPr="007C605F">
        <w:rPr>
          <w:rFonts w:ascii="Times New Roman" w:hAnsi="Times New Roman" w:cs="Times New Roman"/>
          <w:color w:val="000000"/>
          <w:sz w:val="24"/>
          <w:szCs w:val="24"/>
        </w:rPr>
        <w:t>руб. В том числе:</w:t>
      </w: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05F">
        <w:rPr>
          <w:rFonts w:ascii="Times New Roman" w:hAnsi="Times New Roman" w:cs="Times New Roman"/>
          <w:color w:val="000000"/>
          <w:sz w:val="24"/>
          <w:szCs w:val="24"/>
        </w:rPr>
        <w:t>Ремонт водопровода – 50 050,00 руб.;</w:t>
      </w: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t>выполнение проекта зон санитарной охраны водоснабжения – 35000,00 руб.;</w:t>
      </w: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t>работы по тех. Инвентразации -25 768,07 руб.;</w:t>
      </w: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t>для озеленения территории приобретена рассада цветов и саженцев ели на сумму 81115,00 руб., материалы (ТМЦ) – 67200,00 руб</w:t>
      </w: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t>заключены договоры ГПХ с физ.лицами на озеление территории – 111080,00 руб.</w:t>
      </w: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t>на финансирование мероприятий по организации и содержанию мест захоронения -812 295,88 руб.;</w:t>
      </w: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t>приобретена роторная коса на трактор – 311 401,76 руб.</w:t>
      </w: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t>барьерная дератизация от грызунов – 35 520,00 руб.</w:t>
      </w: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t>сдвигание мусора в местах несанкционированного размещения ТБО – 43 849,50</w:t>
      </w:r>
    </w:p>
    <w:p w:rsidR="007C605F" w:rsidRPr="007C605F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прочих мероприятий по благоустройству поселения, в том числе покос сорной растительности, ремонт памятника Воинам-землякам </w:t>
      </w:r>
      <w:r w:rsidRPr="007C6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геройски </w:t>
      </w:r>
      <w:r w:rsidRPr="007C605F">
        <w:rPr>
          <w:rFonts w:ascii="Times New Roman" w:hAnsi="Times New Roman" w:cs="Times New Roman"/>
          <w:sz w:val="24"/>
          <w:szCs w:val="24"/>
        </w:rPr>
        <w:t>погибшим в годы ВОВ 1941-1945гг. -557640,23 руб.</w:t>
      </w:r>
    </w:p>
    <w:p w:rsidR="007C605F" w:rsidRPr="00D009BE" w:rsidRDefault="007C605F" w:rsidP="007C605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F">
        <w:rPr>
          <w:rFonts w:ascii="Times New Roman" w:hAnsi="Times New Roman" w:cs="Times New Roman"/>
          <w:sz w:val="24"/>
          <w:szCs w:val="24"/>
        </w:rPr>
        <w:t>Одна их острых проблем – содержание дорог. Протяженность их только в селе Лабазы составляет 45,4 км, из которых с твердым покрытием – 11 км. В 2021 году на содержание дорог затрачено -  1356200,59 руб., в том числе освещение дорог - 480976,06 руб., приобретение ламп и прочих электротоваров – 131710,00 руб., прочие расходы (очистка дорог от снега, грейдирование, покос травы вдоль дорог общего пользования местного значения  и т.д) – 743514,53 руб.</w:t>
      </w:r>
    </w:p>
    <w:p w:rsidR="00CA0A6B" w:rsidRPr="00CA0A6B" w:rsidRDefault="00CA0A6B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Устранено 8 порывов водопровода в селах, заменили 4 глубинных насоса, 1 с заменой автоматики, отремонтировано 9 колонок.</w:t>
      </w:r>
    </w:p>
    <w:p w:rsidR="001962C4" w:rsidRDefault="001962C4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«Культура» было принято </w:t>
      </w:r>
      <w:r w:rsidR="00EA7B1B">
        <w:rPr>
          <w:rFonts w:ascii="Times New Roman" w:hAnsi="Times New Roman" w:cs="Times New Roman"/>
          <w:sz w:val="24"/>
          <w:szCs w:val="24"/>
        </w:rPr>
        <w:t>решение отремонтировать Лабазинский ДТ. Разработана проектная документация, которая прошла экспертизу. Документы направлены в Министерство культуры на рассмотрение.</w:t>
      </w:r>
    </w:p>
    <w:p w:rsidR="00EA7B1B" w:rsidRDefault="00107A92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EA7B1B">
        <w:rPr>
          <w:rFonts w:ascii="Times New Roman" w:hAnsi="Times New Roman" w:cs="Times New Roman"/>
          <w:sz w:val="24"/>
          <w:szCs w:val="24"/>
        </w:rPr>
        <w:t xml:space="preserve"> году проведена работа по определению мест накопления ТКО</w:t>
      </w:r>
      <w:r w:rsidR="00FA6A69">
        <w:rPr>
          <w:rFonts w:ascii="Times New Roman" w:hAnsi="Times New Roman" w:cs="Times New Roman"/>
          <w:sz w:val="24"/>
          <w:szCs w:val="24"/>
        </w:rPr>
        <w:t xml:space="preserve"> в селах поселения</w:t>
      </w:r>
      <w:r w:rsidR="00EA7B1B">
        <w:rPr>
          <w:rFonts w:ascii="Times New Roman" w:hAnsi="Times New Roman" w:cs="Times New Roman"/>
          <w:sz w:val="24"/>
          <w:szCs w:val="24"/>
        </w:rPr>
        <w:t>. Положительное заключение от Р</w:t>
      </w:r>
      <w:r w:rsidR="00F938C5">
        <w:rPr>
          <w:rFonts w:ascii="Times New Roman" w:hAnsi="Times New Roman" w:cs="Times New Roman"/>
          <w:sz w:val="24"/>
          <w:szCs w:val="24"/>
        </w:rPr>
        <w:t>оспотребнадзора получен</w:t>
      </w:r>
      <w:r w:rsidR="00D0019C">
        <w:rPr>
          <w:rFonts w:ascii="Times New Roman" w:hAnsi="Times New Roman" w:cs="Times New Roman"/>
          <w:sz w:val="24"/>
          <w:szCs w:val="24"/>
        </w:rPr>
        <w:t>о</w:t>
      </w:r>
      <w:r w:rsidR="00F938C5">
        <w:rPr>
          <w:rFonts w:ascii="Times New Roman" w:hAnsi="Times New Roman" w:cs="Times New Roman"/>
          <w:sz w:val="24"/>
          <w:szCs w:val="24"/>
        </w:rPr>
        <w:t>.</w:t>
      </w:r>
    </w:p>
    <w:p w:rsidR="00FA6A69" w:rsidRDefault="00572560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активного отдыха школьников в зимний период в центр</w:t>
      </w:r>
      <w:r w:rsidR="003755E4">
        <w:rPr>
          <w:rFonts w:ascii="Times New Roman" w:hAnsi="Times New Roman" w:cs="Times New Roman"/>
          <w:sz w:val="24"/>
          <w:szCs w:val="24"/>
        </w:rPr>
        <w:t>альной части села Лабазы сде</w:t>
      </w:r>
      <w:r w:rsidR="00FA6A69">
        <w:rPr>
          <w:rFonts w:ascii="Times New Roman" w:hAnsi="Times New Roman" w:cs="Times New Roman"/>
          <w:sz w:val="24"/>
          <w:szCs w:val="24"/>
        </w:rPr>
        <w:t>лали ледяную горку</w:t>
      </w:r>
      <w:r w:rsidR="003755E4">
        <w:rPr>
          <w:rFonts w:ascii="Times New Roman" w:hAnsi="Times New Roman" w:cs="Times New Roman"/>
          <w:sz w:val="24"/>
          <w:szCs w:val="24"/>
        </w:rPr>
        <w:t>.</w:t>
      </w:r>
      <w:r w:rsidR="0024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A69" w:rsidRDefault="008400C0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E63">
        <w:rPr>
          <w:rFonts w:ascii="Times New Roman" w:hAnsi="Times New Roman" w:cs="Times New Roman"/>
          <w:sz w:val="24"/>
          <w:szCs w:val="24"/>
        </w:rPr>
        <w:t>А</w:t>
      </w:r>
      <w:r w:rsidR="006E33E6" w:rsidRPr="001B2E63">
        <w:rPr>
          <w:rFonts w:ascii="Times New Roman" w:hAnsi="Times New Roman" w:cs="Times New Roman"/>
          <w:sz w:val="24"/>
          <w:szCs w:val="24"/>
        </w:rPr>
        <w:t>дминистра</w:t>
      </w:r>
      <w:r w:rsidR="00D56E34" w:rsidRPr="001B2E63">
        <w:rPr>
          <w:rFonts w:ascii="Times New Roman" w:hAnsi="Times New Roman" w:cs="Times New Roman"/>
          <w:sz w:val="24"/>
          <w:szCs w:val="24"/>
        </w:rPr>
        <w:t>цией продолжается на</w:t>
      </w:r>
      <w:r w:rsidRPr="001B2E63">
        <w:rPr>
          <w:rFonts w:ascii="Times New Roman" w:hAnsi="Times New Roman" w:cs="Times New Roman"/>
          <w:sz w:val="24"/>
          <w:szCs w:val="24"/>
        </w:rPr>
        <w:t>ведение порядка</w:t>
      </w:r>
      <w:r w:rsidR="006E33E6" w:rsidRPr="001B2E63">
        <w:rPr>
          <w:rFonts w:ascii="Times New Roman" w:hAnsi="Times New Roman" w:cs="Times New Roman"/>
          <w:sz w:val="24"/>
          <w:szCs w:val="24"/>
        </w:rPr>
        <w:t xml:space="preserve"> в местах захоронения, которых на территори</w:t>
      </w:r>
      <w:r w:rsidR="00552776" w:rsidRPr="001B2E63">
        <w:rPr>
          <w:rFonts w:ascii="Times New Roman" w:hAnsi="Times New Roman" w:cs="Times New Roman"/>
          <w:sz w:val="24"/>
          <w:szCs w:val="24"/>
        </w:rPr>
        <w:t>и поселения</w:t>
      </w:r>
      <w:r w:rsidR="0049490C" w:rsidRPr="001B2E63">
        <w:rPr>
          <w:rFonts w:ascii="Times New Roman" w:hAnsi="Times New Roman" w:cs="Times New Roman"/>
          <w:sz w:val="24"/>
          <w:szCs w:val="24"/>
        </w:rPr>
        <w:t xml:space="preserve"> семь. Проводился </w:t>
      </w:r>
      <w:r w:rsidR="006E33E6" w:rsidRPr="001B2E63">
        <w:rPr>
          <w:rFonts w:ascii="Times New Roman" w:hAnsi="Times New Roman" w:cs="Times New Roman"/>
          <w:sz w:val="24"/>
          <w:szCs w:val="24"/>
        </w:rPr>
        <w:t>ремонт ограждений. Очищены территории кладбищ от мусора и с</w:t>
      </w:r>
      <w:r w:rsidR="00D56E34" w:rsidRPr="001B2E63">
        <w:rPr>
          <w:rFonts w:ascii="Times New Roman" w:hAnsi="Times New Roman" w:cs="Times New Roman"/>
          <w:sz w:val="24"/>
          <w:szCs w:val="24"/>
        </w:rPr>
        <w:t>ухих деревьев.</w:t>
      </w:r>
      <w:r w:rsidR="003B2B3F">
        <w:rPr>
          <w:rFonts w:ascii="Times New Roman" w:hAnsi="Times New Roman" w:cs="Times New Roman"/>
          <w:sz w:val="24"/>
          <w:szCs w:val="24"/>
        </w:rPr>
        <w:t xml:space="preserve"> </w:t>
      </w:r>
      <w:r w:rsidR="00032DFF">
        <w:rPr>
          <w:rFonts w:ascii="Times New Roman" w:hAnsi="Times New Roman" w:cs="Times New Roman"/>
          <w:sz w:val="24"/>
          <w:szCs w:val="24"/>
        </w:rPr>
        <w:t>В селе Лабазы, в 1</w:t>
      </w:r>
      <w:r w:rsidR="00D0019C">
        <w:rPr>
          <w:rFonts w:ascii="Times New Roman" w:hAnsi="Times New Roman" w:cs="Times New Roman"/>
          <w:sz w:val="24"/>
          <w:szCs w:val="24"/>
        </w:rPr>
        <w:t xml:space="preserve"> бригаде, </w:t>
      </w:r>
      <w:r w:rsidR="00537F15">
        <w:rPr>
          <w:rFonts w:ascii="Times New Roman" w:hAnsi="Times New Roman" w:cs="Times New Roman"/>
          <w:sz w:val="24"/>
          <w:szCs w:val="24"/>
        </w:rPr>
        <w:t xml:space="preserve">на территории кладбища выпилили все деревья, вырубили дикорастущие кустарники. </w:t>
      </w:r>
      <w:r w:rsidR="003337D7">
        <w:rPr>
          <w:rFonts w:ascii="Times New Roman" w:hAnsi="Times New Roman" w:cs="Times New Roman"/>
          <w:sz w:val="24"/>
          <w:szCs w:val="24"/>
        </w:rPr>
        <w:t>Установили новую изгородь</w:t>
      </w:r>
      <w:r w:rsidR="00537F15">
        <w:rPr>
          <w:rFonts w:ascii="Times New Roman" w:hAnsi="Times New Roman" w:cs="Times New Roman"/>
          <w:sz w:val="24"/>
          <w:szCs w:val="24"/>
        </w:rPr>
        <w:t xml:space="preserve">. </w:t>
      </w:r>
      <w:r w:rsidR="00CC287A">
        <w:rPr>
          <w:rFonts w:ascii="Times New Roman" w:hAnsi="Times New Roman" w:cs="Times New Roman"/>
          <w:sz w:val="24"/>
          <w:szCs w:val="24"/>
        </w:rPr>
        <w:t>Было завезено более 500 м3 грунта. По периметру с северо-восточной стороны высадили пирамидальные тополя в количестве 214 саженцев, с фасадной стор</w:t>
      </w:r>
      <w:r w:rsidR="00F24487">
        <w:rPr>
          <w:rFonts w:ascii="Times New Roman" w:hAnsi="Times New Roman" w:cs="Times New Roman"/>
          <w:sz w:val="24"/>
          <w:szCs w:val="24"/>
        </w:rPr>
        <w:t>оны кладбища залили фундамент (</w:t>
      </w:r>
      <w:r w:rsidR="00CC287A">
        <w:rPr>
          <w:rFonts w:ascii="Times New Roman" w:hAnsi="Times New Roman" w:cs="Times New Roman"/>
          <w:sz w:val="24"/>
          <w:szCs w:val="24"/>
        </w:rPr>
        <w:t>50 метров)</w:t>
      </w:r>
      <w:r w:rsidR="00F24487">
        <w:rPr>
          <w:rFonts w:ascii="Times New Roman" w:hAnsi="Times New Roman" w:cs="Times New Roman"/>
          <w:sz w:val="24"/>
          <w:szCs w:val="24"/>
        </w:rPr>
        <w:t xml:space="preserve">, установили столбы из кирпича и труб, высотой 2 метра, в количестве 46 штук, 44 секции ограждения из профтрубы. В селе Скворцовка с фасадной стороны кладбища выпилили дикорастущие деревья, отремонтировали памятник участникам Гражданской войны. </w:t>
      </w:r>
      <w:r w:rsidR="000E67E2">
        <w:rPr>
          <w:rFonts w:ascii="Times New Roman" w:hAnsi="Times New Roman" w:cs="Times New Roman"/>
          <w:sz w:val="24"/>
          <w:szCs w:val="24"/>
        </w:rPr>
        <w:t>В селе Озерки провели работы по вырубке дикорастущих деревьев и кустарников на всей территории кладбища и прилегающей к нему территории</w:t>
      </w:r>
      <w:r w:rsidR="006E5219">
        <w:rPr>
          <w:rFonts w:ascii="Times New Roman" w:hAnsi="Times New Roman" w:cs="Times New Roman"/>
          <w:sz w:val="24"/>
          <w:szCs w:val="24"/>
        </w:rPr>
        <w:t>. В селе Лабазы по улице Садовая произвели отсыпку дороги 455 м</w:t>
      </w:r>
      <w:r w:rsidR="000E6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DAE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E63">
        <w:rPr>
          <w:rFonts w:ascii="Times New Roman" w:hAnsi="Times New Roman" w:cs="Times New Roman"/>
          <w:sz w:val="24"/>
          <w:szCs w:val="24"/>
        </w:rPr>
        <w:t xml:space="preserve">Большое внимание администрацией сельсовета уделялось наведению порядка и благоустройства муниципального образования. </w:t>
      </w:r>
      <w:r w:rsidR="00764DAE">
        <w:rPr>
          <w:rFonts w:ascii="Times New Roman" w:hAnsi="Times New Roman" w:cs="Times New Roman"/>
          <w:sz w:val="24"/>
          <w:szCs w:val="24"/>
        </w:rPr>
        <w:t>Неоднократно проводился покос сорной растительности во всех селах поселения.</w:t>
      </w:r>
      <w:r w:rsidR="00240A23">
        <w:rPr>
          <w:rFonts w:ascii="Times New Roman" w:hAnsi="Times New Roman" w:cs="Times New Roman"/>
          <w:sz w:val="24"/>
          <w:szCs w:val="24"/>
        </w:rPr>
        <w:t xml:space="preserve"> В целях пожарной безопасности опахивались населенные пункты.</w:t>
      </w:r>
      <w:r w:rsidR="00764DAE">
        <w:rPr>
          <w:rFonts w:ascii="Times New Roman" w:hAnsi="Times New Roman" w:cs="Times New Roman"/>
          <w:sz w:val="24"/>
          <w:szCs w:val="24"/>
        </w:rPr>
        <w:t xml:space="preserve"> В зимний период проводилась чистка дор</w:t>
      </w:r>
      <w:r w:rsidR="00240A23">
        <w:rPr>
          <w:rFonts w:ascii="Times New Roman" w:hAnsi="Times New Roman" w:cs="Times New Roman"/>
          <w:sz w:val="24"/>
          <w:szCs w:val="24"/>
        </w:rPr>
        <w:t>ог и подъездных путей к территориям (школа, детский сад, дом творчества, кладбища в селах) с привлечением спецтехники.</w:t>
      </w:r>
    </w:p>
    <w:p w:rsidR="00240A23" w:rsidRDefault="00240A23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D001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 5 раз проводился отлов собак.</w:t>
      </w:r>
    </w:p>
    <w:p w:rsidR="008E7430" w:rsidRDefault="008E7430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Лабазы продолжается строительство храма, администрация оказывает посильную помощь.</w:t>
      </w:r>
    </w:p>
    <w:p w:rsidR="00A10BA6" w:rsidRPr="005E5F1C" w:rsidRDefault="00510878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летнее время п</w:t>
      </w:r>
      <w:r w:rsidR="00617A1C">
        <w:rPr>
          <w:rFonts w:ascii="Times New Roman" w:hAnsi="Times New Roman" w:cs="Times New Roman"/>
          <w:sz w:val="24"/>
          <w:szCs w:val="24"/>
        </w:rPr>
        <w:t>ровод</w:t>
      </w:r>
      <w:r>
        <w:rPr>
          <w:rFonts w:ascii="Times New Roman" w:hAnsi="Times New Roman" w:cs="Times New Roman"/>
          <w:sz w:val="24"/>
          <w:szCs w:val="24"/>
        </w:rPr>
        <w:t>ится высадка цветов у памятника</w:t>
      </w:r>
      <w:r w:rsidR="00617A1C">
        <w:rPr>
          <w:rFonts w:ascii="Times New Roman" w:hAnsi="Times New Roman" w:cs="Times New Roman"/>
          <w:sz w:val="24"/>
          <w:szCs w:val="24"/>
        </w:rPr>
        <w:t xml:space="preserve"> погибшим в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="00617A1C">
        <w:rPr>
          <w:rFonts w:ascii="Times New Roman" w:hAnsi="Times New Roman" w:cs="Times New Roman"/>
          <w:sz w:val="24"/>
          <w:szCs w:val="24"/>
        </w:rPr>
        <w:t>ВОВ</w:t>
      </w:r>
      <w:r>
        <w:rPr>
          <w:rFonts w:ascii="Times New Roman" w:hAnsi="Times New Roman" w:cs="Times New Roman"/>
          <w:sz w:val="24"/>
          <w:szCs w:val="24"/>
        </w:rPr>
        <w:t xml:space="preserve"> и памятника Лени</w:t>
      </w:r>
      <w:r w:rsidR="003337D7">
        <w:rPr>
          <w:rFonts w:ascii="Times New Roman" w:hAnsi="Times New Roman" w:cs="Times New Roman"/>
          <w:sz w:val="24"/>
          <w:szCs w:val="24"/>
        </w:rPr>
        <w:t>ну, в зимнее – чистка от снега.</w:t>
      </w:r>
    </w:p>
    <w:p w:rsidR="003B2B3F" w:rsidRPr="00D0019C" w:rsidRDefault="006E33E6" w:rsidP="00794F8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F1C">
        <w:rPr>
          <w:rFonts w:ascii="Times New Roman" w:hAnsi="Times New Roman" w:cs="Times New Roman"/>
          <w:sz w:val="24"/>
          <w:szCs w:val="24"/>
        </w:rPr>
        <w:t>На территории поселения администр</w:t>
      </w:r>
      <w:r w:rsidR="001D715E" w:rsidRPr="005E5F1C">
        <w:rPr>
          <w:rFonts w:ascii="Times New Roman" w:hAnsi="Times New Roman" w:cs="Times New Roman"/>
          <w:sz w:val="24"/>
          <w:szCs w:val="24"/>
        </w:rPr>
        <w:t>ация</w:t>
      </w:r>
      <w:r w:rsidR="0039233F" w:rsidRPr="005E5F1C">
        <w:rPr>
          <w:rFonts w:ascii="Times New Roman" w:hAnsi="Times New Roman" w:cs="Times New Roman"/>
          <w:sz w:val="24"/>
          <w:szCs w:val="24"/>
        </w:rPr>
        <w:t xml:space="preserve"> за счет местного</w:t>
      </w:r>
      <w:r w:rsidR="001D715E" w:rsidRPr="005E5F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E00EF" w:rsidRPr="005E5F1C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5E5F1C">
        <w:rPr>
          <w:rFonts w:ascii="Times New Roman" w:hAnsi="Times New Roman" w:cs="Times New Roman"/>
          <w:sz w:val="24"/>
          <w:szCs w:val="24"/>
        </w:rPr>
        <w:t xml:space="preserve"> пожарную дружину из двух человек и машину, оборудованную дл</w:t>
      </w:r>
      <w:r w:rsidR="008C3822" w:rsidRPr="005E5F1C">
        <w:rPr>
          <w:rFonts w:ascii="Times New Roman" w:hAnsi="Times New Roman" w:cs="Times New Roman"/>
          <w:sz w:val="24"/>
          <w:szCs w:val="24"/>
        </w:rPr>
        <w:t xml:space="preserve">я пожаротушений. В </w:t>
      </w:r>
      <w:r w:rsidR="007949B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FA6A69">
        <w:rPr>
          <w:rFonts w:ascii="Times New Roman" w:hAnsi="Times New Roman" w:cs="Times New Roman"/>
          <w:sz w:val="24"/>
          <w:szCs w:val="24"/>
        </w:rPr>
        <w:t>2021</w:t>
      </w:r>
      <w:r w:rsidRPr="00B17E2B">
        <w:rPr>
          <w:rFonts w:ascii="Times New Roman" w:hAnsi="Times New Roman" w:cs="Times New Roman"/>
          <w:sz w:val="24"/>
          <w:szCs w:val="24"/>
        </w:rPr>
        <w:t xml:space="preserve"> дружина совер</w:t>
      </w:r>
      <w:r w:rsidR="00713356" w:rsidRPr="00B17E2B">
        <w:rPr>
          <w:rFonts w:ascii="Times New Roman" w:hAnsi="Times New Roman" w:cs="Times New Roman"/>
          <w:sz w:val="24"/>
          <w:szCs w:val="24"/>
        </w:rPr>
        <w:t>шила</w:t>
      </w:r>
      <w:r w:rsidR="00713356" w:rsidRPr="00794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29BD" w:rsidRPr="00B673BD">
        <w:rPr>
          <w:rFonts w:ascii="Times New Roman" w:hAnsi="Times New Roman" w:cs="Times New Roman"/>
          <w:sz w:val="24"/>
          <w:szCs w:val="24"/>
        </w:rPr>
        <w:t xml:space="preserve">16 </w:t>
      </w:r>
      <w:r w:rsidR="002B37CF" w:rsidRPr="00B673BD">
        <w:rPr>
          <w:rFonts w:ascii="Times New Roman" w:hAnsi="Times New Roman" w:cs="Times New Roman"/>
          <w:sz w:val="24"/>
          <w:szCs w:val="24"/>
        </w:rPr>
        <w:t>выездов на пожары</w:t>
      </w:r>
      <w:r w:rsidR="00794F8F" w:rsidRPr="00B673BD">
        <w:rPr>
          <w:rFonts w:ascii="Times New Roman" w:hAnsi="Times New Roman" w:cs="Times New Roman"/>
          <w:sz w:val="24"/>
          <w:szCs w:val="24"/>
        </w:rPr>
        <w:t>.</w:t>
      </w:r>
    </w:p>
    <w:p w:rsidR="00794F8F" w:rsidRPr="006A5A9F" w:rsidRDefault="00794F8F" w:rsidP="00794F8F">
      <w:pPr>
        <w:pStyle w:val="a6"/>
        <w:spacing w:before="0" w:beforeAutospacing="0" w:after="0" w:afterAutospacing="0"/>
        <w:ind w:firstLine="709"/>
        <w:contextualSpacing/>
        <w:jc w:val="both"/>
        <w:rPr>
          <w:rStyle w:val="a7"/>
          <w:color w:val="C0504D" w:themeColor="accent2"/>
          <w:sz w:val="24"/>
        </w:rPr>
      </w:pPr>
    </w:p>
    <w:p w:rsidR="006E33E6" w:rsidRPr="00C70513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C70513">
        <w:rPr>
          <w:rStyle w:val="a7"/>
          <w:rFonts w:ascii="Times New Roman" w:hAnsi="Times New Roman" w:cs="Times New Roman"/>
          <w:color w:val="000000"/>
          <w:sz w:val="24"/>
        </w:rPr>
        <w:t>Земельно-имущественные отношения</w:t>
      </w:r>
    </w:p>
    <w:p w:rsidR="006E33E6" w:rsidRPr="00841CBB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b w:val="0"/>
          <w:bCs w:val="0"/>
          <w:color w:val="000000"/>
          <w:sz w:val="24"/>
        </w:rPr>
      </w:pPr>
    </w:p>
    <w:p w:rsidR="00E93A11" w:rsidRPr="00391C91" w:rsidRDefault="00FA6A69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31.12.2021</w:t>
      </w:r>
      <w:r w:rsidR="00E93A11" w:rsidRPr="00391C91">
        <w:rPr>
          <w:rFonts w:ascii="Times New Roman" w:hAnsi="Times New Roman" w:cs="Times New Roman"/>
          <w:sz w:val="24"/>
          <w:szCs w:val="24"/>
        </w:rPr>
        <w:t xml:space="preserve"> г. в реестр мун</w:t>
      </w:r>
      <w:r w:rsidR="005C7094">
        <w:rPr>
          <w:rFonts w:ascii="Times New Roman" w:hAnsi="Times New Roman" w:cs="Times New Roman"/>
          <w:sz w:val="24"/>
          <w:szCs w:val="24"/>
        </w:rPr>
        <w:t>иципального имущества включено 10</w:t>
      </w:r>
      <w:r w:rsidR="00E93A11" w:rsidRPr="00391C91">
        <w:rPr>
          <w:rFonts w:ascii="Times New Roman" w:hAnsi="Times New Roman" w:cs="Times New Roman"/>
          <w:sz w:val="24"/>
          <w:szCs w:val="24"/>
        </w:rPr>
        <w:t xml:space="preserve">0 </w:t>
      </w:r>
      <w:r w:rsidR="005C7094">
        <w:rPr>
          <w:rFonts w:ascii="Times New Roman" w:hAnsi="Times New Roman" w:cs="Times New Roman"/>
          <w:sz w:val="24"/>
          <w:szCs w:val="24"/>
        </w:rPr>
        <w:t>объектов (</w:t>
      </w:r>
      <w:r w:rsidR="00E93A11" w:rsidRPr="00391C91">
        <w:rPr>
          <w:rFonts w:ascii="Times New Roman" w:hAnsi="Times New Roman" w:cs="Times New Roman"/>
          <w:sz w:val="24"/>
          <w:szCs w:val="24"/>
        </w:rPr>
        <w:t>сооружения</w:t>
      </w:r>
      <w:r w:rsidR="005C7094">
        <w:rPr>
          <w:rFonts w:ascii="Times New Roman" w:hAnsi="Times New Roman" w:cs="Times New Roman"/>
          <w:sz w:val="24"/>
          <w:szCs w:val="24"/>
        </w:rPr>
        <w:t>, водопровод, здания, земельные участки</w:t>
      </w:r>
      <w:r w:rsidR="00E93A11" w:rsidRPr="00391C91">
        <w:rPr>
          <w:rFonts w:ascii="Times New Roman" w:hAnsi="Times New Roman" w:cs="Times New Roman"/>
          <w:sz w:val="24"/>
          <w:szCs w:val="24"/>
        </w:rPr>
        <w:t>).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В муниципальную собственность оформлено: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Лабазы - дороги (сооружение дорожного транспорта), получены свидетельства в количестве 21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lastRenderedPageBreak/>
        <w:t>- с. Озерки - дороги (сооружение дорожного транспорта), получены свидетельства в количестве 4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Савельевка - дороги (сооружение дорожного транспорта), получены свидетельства в количестве 2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Скворцовка - дороги (сооружение дорожного транспорта), получены свидетельства в количестве 3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Суриково - дороги (сооружение дорожного транспорта), получены свидетельства в количестве 5 шт.</w:t>
      </w:r>
    </w:p>
    <w:p w:rsidR="00E93A11" w:rsidRDefault="004E6FDC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Оформлены </w:t>
      </w:r>
      <w:r w:rsidR="009B1454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5C7094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E93A11" w:rsidRPr="00391C91">
        <w:rPr>
          <w:rFonts w:ascii="Times New Roman" w:hAnsi="Times New Roman" w:cs="Times New Roman"/>
          <w:sz w:val="24"/>
          <w:szCs w:val="24"/>
        </w:rPr>
        <w:t>, получены свидетельства</w:t>
      </w:r>
      <w:r w:rsidR="005C7094">
        <w:rPr>
          <w:rFonts w:ascii="Times New Roman" w:hAnsi="Times New Roman" w:cs="Times New Roman"/>
          <w:sz w:val="24"/>
          <w:szCs w:val="24"/>
        </w:rPr>
        <w:t xml:space="preserve"> в количестве 5</w:t>
      </w:r>
      <w:r w:rsidR="009B1454">
        <w:rPr>
          <w:rFonts w:ascii="Times New Roman" w:hAnsi="Times New Roman" w:cs="Times New Roman"/>
          <w:sz w:val="24"/>
          <w:szCs w:val="24"/>
        </w:rPr>
        <w:t xml:space="preserve"> шт</w:t>
      </w:r>
      <w:r w:rsidR="00E93A11" w:rsidRPr="00391C91">
        <w:rPr>
          <w:rFonts w:ascii="Times New Roman" w:hAnsi="Times New Roman" w:cs="Times New Roman"/>
          <w:sz w:val="24"/>
          <w:szCs w:val="24"/>
        </w:rPr>
        <w:t>.</w:t>
      </w:r>
    </w:p>
    <w:p w:rsidR="00E93A11" w:rsidRPr="009806C4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6A5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Подготовлено</w:t>
      </w:r>
      <w:r w:rsidR="005C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83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FDC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градостроительных плана</w:t>
      </w:r>
      <w:r w:rsidR="005C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участков.</w:t>
      </w:r>
    </w:p>
    <w:p w:rsidR="00022432" w:rsidRDefault="00022432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Культура, физкультура и спорт, молодежная политика</w:t>
      </w:r>
    </w:p>
    <w:p w:rsidR="00E93A11" w:rsidRPr="006E33E6" w:rsidRDefault="00E93A11" w:rsidP="00154E44">
      <w:pPr>
        <w:pStyle w:val="a6"/>
        <w:spacing w:before="0" w:beforeAutospacing="0" w:after="0" w:afterAutospacing="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D40BD2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На т</w:t>
      </w:r>
      <w:r w:rsidR="00A10BA6">
        <w:rPr>
          <w:rFonts w:ascii="Times New Roman" w:hAnsi="Times New Roman" w:cs="Times New Roman"/>
          <w:color w:val="000000"/>
          <w:sz w:val="24"/>
          <w:szCs w:val="24"/>
        </w:rPr>
        <w:t>ерритории поселения функционирует одно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BA6">
        <w:rPr>
          <w:rFonts w:ascii="Times New Roman" w:hAnsi="Times New Roman" w:cs="Times New Roman"/>
          <w:color w:val="000000"/>
          <w:sz w:val="24"/>
          <w:szCs w:val="24"/>
        </w:rPr>
        <w:t>учреждение культуры. В Доме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DFC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E7534B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сельской библиотекой</w:t>
      </w:r>
      <w:r w:rsidR="00FA6A6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202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40BD2">
        <w:rPr>
          <w:rFonts w:ascii="Times New Roman" w:hAnsi="Times New Roman" w:cs="Times New Roman"/>
          <w:color w:val="000000"/>
          <w:sz w:val="24"/>
          <w:szCs w:val="24"/>
        </w:rPr>
        <w:t>проведено 102 мероприятия (массовые, конкурсно-игровые, информационно-просветительские, онлайн</w:t>
      </w:r>
      <w:r w:rsidR="00BA50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0BD2">
        <w:rPr>
          <w:rFonts w:ascii="Times New Roman" w:hAnsi="Times New Roman" w:cs="Times New Roman"/>
          <w:color w:val="000000"/>
          <w:sz w:val="24"/>
          <w:szCs w:val="24"/>
        </w:rPr>
        <w:t>мероприятия).</w:t>
      </w:r>
    </w:p>
    <w:p w:rsidR="006E33E6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CC1">
        <w:rPr>
          <w:rFonts w:ascii="Times New Roman" w:hAnsi="Times New Roman" w:cs="Times New Roman"/>
          <w:sz w:val="24"/>
          <w:szCs w:val="24"/>
        </w:rPr>
        <w:t xml:space="preserve">Проводились плановые мероприятия, которые стали уже традиционными и в которых с удовольствием принимают участие жители поселения </w:t>
      </w:r>
      <w:r w:rsidR="006760EF" w:rsidRPr="00B16CC1">
        <w:rPr>
          <w:rFonts w:ascii="Times New Roman" w:hAnsi="Times New Roman" w:cs="Times New Roman"/>
          <w:sz w:val="24"/>
          <w:szCs w:val="24"/>
        </w:rPr>
        <w:t>новогодний бал-маскарад, рождественские елки, праздничные концерты, тематические мероприятия</w:t>
      </w:r>
      <w:r w:rsidR="00552776" w:rsidRPr="00B16CC1">
        <w:rPr>
          <w:rFonts w:ascii="Times New Roman" w:hAnsi="Times New Roman" w:cs="Times New Roman"/>
          <w:sz w:val="24"/>
          <w:szCs w:val="24"/>
        </w:rPr>
        <w:t>).</w:t>
      </w:r>
      <w:r w:rsidR="009D6DFC" w:rsidRPr="00B16CC1">
        <w:rPr>
          <w:rFonts w:ascii="Times New Roman" w:hAnsi="Times New Roman" w:cs="Times New Roman"/>
          <w:sz w:val="24"/>
          <w:szCs w:val="24"/>
        </w:rPr>
        <w:t xml:space="preserve"> В связи с но</w:t>
      </w:r>
      <w:r w:rsidR="006760EF" w:rsidRPr="00B16CC1">
        <w:rPr>
          <w:rFonts w:ascii="Times New Roman" w:hAnsi="Times New Roman" w:cs="Times New Roman"/>
          <w:sz w:val="24"/>
          <w:szCs w:val="24"/>
        </w:rPr>
        <w:t>вой короновирусной инфекцией большая часть массовых</w:t>
      </w:r>
      <w:r w:rsidR="009D6DFC" w:rsidRPr="00B16CC1">
        <w:rPr>
          <w:rFonts w:ascii="Times New Roman" w:hAnsi="Times New Roman" w:cs="Times New Roman"/>
          <w:sz w:val="24"/>
          <w:szCs w:val="24"/>
        </w:rPr>
        <w:t xml:space="preserve"> мер</w:t>
      </w:r>
      <w:r w:rsidR="00241190" w:rsidRPr="00B16CC1">
        <w:rPr>
          <w:rFonts w:ascii="Times New Roman" w:hAnsi="Times New Roman" w:cs="Times New Roman"/>
          <w:sz w:val="24"/>
          <w:szCs w:val="24"/>
        </w:rPr>
        <w:t>оприятий</w:t>
      </w:r>
      <w:r w:rsidR="009D6DFC" w:rsidRPr="00B16CC1">
        <w:rPr>
          <w:rFonts w:ascii="Times New Roman" w:hAnsi="Times New Roman" w:cs="Times New Roman"/>
          <w:sz w:val="24"/>
          <w:szCs w:val="24"/>
        </w:rPr>
        <w:t xml:space="preserve"> проводились в онлайн режиме.</w:t>
      </w:r>
      <w:r w:rsidRPr="00B16CC1">
        <w:rPr>
          <w:rFonts w:ascii="Times New Roman" w:hAnsi="Times New Roman" w:cs="Times New Roman"/>
          <w:sz w:val="24"/>
          <w:szCs w:val="24"/>
        </w:rPr>
        <w:t xml:space="preserve"> </w:t>
      </w:r>
      <w:r w:rsidR="00130265" w:rsidRPr="00B16CC1">
        <w:rPr>
          <w:rFonts w:ascii="Times New Roman" w:hAnsi="Times New Roman" w:cs="Times New Roman"/>
          <w:sz w:val="24"/>
          <w:szCs w:val="24"/>
        </w:rPr>
        <w:t>Проводи</w:t>
      </w:r>
      <w:r w:rsidR="00FA6A69">
        <w:rPr>
          <w:rFonts w:ascii="Times New Roman" w:hAnsi="Times New Roman" w:cs="Times New Roman"/>
          <w:sz w:val="24"/>
          <w:szCs w:val="24"/>
        </w:rPr>
        <w:t>лись мероприятия, посвященные 76</w:t>
      </w:r>
      <w:r w:rsidR="00130265" w:rsidRPr="00B16CC1">
        <w:rPr>
          <w:rFonts w:ascii="Times New Roman" w:hAnsi="Times New Roman" w:cs="Times New Roman"/>
          <w:sz w:val="24"/>
          <w:szCs w:val="24"/>
        </w:rPr>
        <w:t>-ой годовщины победы в ВОВ.</w:t>
      </w:r>
      <w:r w:rsidR="00CE56E2" w:rsidRPr="00B16CC1">
        <w:rPr>
          <w:rFonts w:ascii="Times New Roman" w:hAnsi="Times New Roman" w:cs="Times New Roman"/>
          <w:sz w:val="24"/>
          <w:szCs w:val="24"/>
        </w:rPr>
        <w:t xml:space="preserve"> Не остались без внимания и дети, им </w:t>
      </w:r>
      <w:r w:rsidR="00674287" w:rsidRPr="00B16CC1">
        <w:rPr>
          <w:rFonts w:ascii="Times New Roman" w:hAnsi="Times New Roman" w:cs="Times New Roman"/>
          <w:sz w:val="24"/>
          <w:szCs w:val="24"/>
        </w:rPr>
        <w:t>проводилась детская рождественская елка, акция «Помоги ребенку», детские дискотеки</w:t>
      </w:r>
      <w:r w:rsidR="00B71255" w:rsidRPr="00B16CC1">
        <w:rPr>
          <w:rFonts w:ascii="Times New Roman" w:hAnsi="Times New Roman" w:cs="Times New Roman"/>
          <w:sz w:val="24"/>
          <w:szCs w:val="24"/>
        </w:rPr>
        <w:t>, конкурс творческих</w:t>
      </w:r>
      <w:r w:rsidR="00B71255">
        <w:rPr>
          <w:rFonts w:ascii="Times New Roman" w:hAnsi="Times New Roman" w:cs="Times New Roman"/>
          <w:color w:val="000000"/>
          <w:sz w:val="24"/>
          <w:szCs w:val="24"/>
        </w:rPr>
        <w:t xml:space="preserve"> работ «Детства яркая планета»</w:t>
      </w:r>
      <w:r w:rsidR="00A5431B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мероприятия были проведены дистанционно.</w:t>
      </w:r>
    </w:p>
    <w:p w:rsidR="006E33E6" w:rsidRPr="00841CBB" w:rsidRDefault="006E33E6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Работа по реализации молодёжной политик</w:t>
      </w:r>
      <w:r w:rsidR="00BE23AB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осуществляется администрацией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совместно с Сове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>том молодежи. В течение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Совет молодёжи участвовал в п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роведении различных мероприятий и </w:t>
      </w:r>
      <w:r w:rsidR="009D6DFC">
        <w:rPr>
          <w:rFonts w:ascii="Times New Roman" w:hAnsi="Times New Roman" w:cs="Times New Roman"/>
          <w:color w:val="000000"/>
          <w:sz w:val="24"/>
          <w:szCs w:val="24"/>
        </w:rPr>
        <w:t>акций.</w:t>
      </w:r>
    </w:p>
    <w:p w:rsidR="008E00EF" w:rsidRDefault="00FA08E2" w:rsidP="00154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функционирует летняя спортивная площадка</w:t>
      </w:r>
      <w:r w:rsidR="006A25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AD0" w:rsidRDefault="003519B4" w:rsidP="00154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портивн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ый зал осуществляет</w:t>
      </w:r>
      <w:r w:rsidR="00693D68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тренировочные процессы, что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привлекло более широкие слои населения к регулярным занятиям физкультурой и спортом.</w:t>
      </w:r>
    </w:p>
    <w:p w:rsidR="00724ECC" w:rsidRPr="008E00EF" w:rsidRDefault="00724ECC" w:rsidP="00154E44">
      <w:pPr>
        <w:pStyle w:val="a6"/>
        <w:spacing w:before="0" w:beforeAutospacing="0" w:after="0" w:afterAutospacing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Нормотворческая деятельность. Организационная деятельность. Организационная работа. Взаимодействие между органами местного самоуправления, общественными организациями</w:t>
      </w:r>
    </w:p>
    <w:p w:rsidR="00724ECC" w:rsidRPr="006E33E6" w:rsidRDefault="00724ECC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</w:p>
    <w:p w:rsidR="008E00EF" w:rsidRDefault="00EC2EAA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A6A69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конструктивно и слаженно работали ветви муниципальной власти - исполнительная и представительная.</w:t>
      </w:r>
    </w:p>
    <w:p w:rsidR="00724ECC" w:rsidRDefault="00FA6A69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2021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Главой сельского поселения б</w:t>
      </w:r>
      <w:r w:rsidR="00EC2EAA">
        <w:rPr>
          <w:rFonts w:ascii="Times New Roman" w:hAnsi="Times New Roman" w:cs="Times New Roman"/>
          <w:color w:val="000000"/>
          <w:sz w:val="24"/>
          <w:szCs w:val="24"/>
        </w:rPr>
        <w:t xml:space="preserve">ыло издано </w:t>
      </w:r>
      <w:r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="0029792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остановлений и 81 распоряжение</w:t>
      </w:r>
      <w:r w:rsidR="00724E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513BEA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Еженедельно проводились совещания, по разным направлениям деятельности. Велась работа постоянно действующих комиссий, созданных при администра</w:t>
      </w:r>
      <w:r w:rsidR="00FA6A69">
        <w:rPr>
          <w:rFonts w:ascii="Times New Roman" w:hAnsi="Times New Roman" w:cs="Times New Roman"/>
          <w:color w:val="000000"/>
          <w:sz w:val="24"/>
          <w:szCs w:val="24"/>
        </w:rPr>
        <w:t>ции. В частности, в течение 2021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работала комиссия </w:t>
      </w:r>
      <w:r w:rsidR="00F47FE8">
        <w:rPr>
          <w:rFonts w:ascii="Times New Roman" w:hAnsi="Times New Roman" w:cs="Times New Roman"/>
          <w:color w:val="000000"/>
          <w:sz w:val="24"/>
          <w:szCs w:val="24"/>
        </w:rPr>
        <w:t>по жилищным вопросам. В сферу её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входит рассмотрение вопросов, связанных с принятием граждан на учёт в качестве нуждающихся в получении муниципальной жилой площ</w:t>
      </w:r>
      <w:r w:rsidR="00297926">
        <w:rPr>
          <w:rFonts w:ascii="Times New Roman" w:hAnsi="Times New Roman" w:cs="Times New Roman"/>
          <w:color w:val="000000"/>
          <w:sz w:val="24"/>
          <w:szCs w:val="24"/>
        </w:rPr>
        <w:t xml:space="preserve">ади. В </w:t>
      </w:r>
      <w:r w:rsidR="00297926" w:rsidRPr="00826507">
        <w:rPr>
          <w:rFonts w:ascii="Times New Roman" w:hAnsi="Times New Roman" w:cs="Times New Roman"/>
          <w:sz w:val="24"/>
          <w:szCs w:val="24"/>
        </w:rPr>
        <w:t xml:space="preserve">течение года состоялось </w:t>
      </w:r>
      <w:r w:rsidR="001A777A">
        <w:rPr>
          <w:rFonts w:ascii="Times New Roman" w:hAnsi="Times New Roman" w:cs="Times New Roman"/>
          <w:sz w:val="24"/>
          <w:szCs w:val="24"/>
        </w:rPr>
        <w:t>7 заседаний</w:t>
      </w:r>
      <w:r w:rsidRPr="00826507">
        <w:rPr>
          <w:rFonts w:ascii="Times New Roman" w:hAnsi="Times New Roman" w:cs="Times New Roman"/>
          <w:sz w:val="24"/>
          <w:szCs w:val="24"/>
        </w:rPr>
        <w:t xml:space="preserve"> ком</w:t>
      </w:r>
      <w:r w:rsidR="00297926" w:rsidRPr="00826507">
        <w:rPr>
          <w:rFonts w:ascii="Times New Roman" w:hAnsi="Times New Roman" w:cs="Times New Roman"/>
          <w:sz w:val="24"/>
          <w:szCs w:val="24"/>
        </w:rPr>
        <w:t>иссии,</w:t>
      </w:r>
      <w:r w:rsidR="003B2B3F">
        <w:rPr>
          <w:rFonts w:ascii="Times New Roman" w:hAnsi="Times New Roman" w:cs="Times New Roman"/>
          <w:sz w:val="24"/>
          <w:szCs w:val="24"/>
        </w:rPr>
        <w:t xml:space="preserve"> </w:t>
      </w:r>
      <w:r w:rsidR="00297926" w:rsidRPr="00826507">
        <w:rPr>
          <w:rFonts w:ascii="Times New Roman" w:hAnsi="Times New Roman" w:cs="Times New Roman"/>
          <w:sz w:val="24"/>
          <w:szCs w:val="24"/>
        </w:rPr>
        <w:t>на кот</w:t>
      </w:r>
      <w:r w:rsidR="00CC21B0">
        <w:rPr>
          <w:rFonts w:ascii="Times New Roman" w:hAnsi="Times New Roman" w:cs="Times New Roman"/>
          <w:sz w:val="24"/>
          <w:szCs w:val="24"/>
        </w:rPr>
        <w:t>орых рас</w:t>
      </w:r>
      <w:r w:rsidR="001A777A">
        <w:rPr>
          <w:rFonts w:ascii="Times New Roman" w:hAnsi="Times New Roman" w:cs="Times New Roman"/>
          <w:sz w:val="24"/>
          <w:szCs w:val="24"/>
        </w:rPr>
        <w:t>смотрено 8</w:t>
      </w:r>
      <w:r w:rsidR="004A71D1">
        <w:rPr>
          <w:rFonts w:ascii="Times New Roman" w:hAnsi="Times New Roman" w:cs="Times New Roman"/>
          <w:sz w:val="24"/>
          <w:szCs w:val="24"/>
        </w:rPr>
        <w:t xml:space="preserve"> вопросов, из них: </w:t>
      </w:r>
      <w:r w:rsidR="001A777A">
        <w:rPr>
          <w:rFonts w:ascii="Times New Roman" w:hAnsi="Times New Roman" w:cs="Times New Roman"/>
          <w:sz w:val="24"/>
          <w:szCs w:val="24"/>
        </w:rPr>
        <w:t>2 сироты</w:t>
      </w:r>
      <w:r w:rsidR="00022432">
        <w:rPr>
          <w:rFonts w:ascii="Times New Roman" w:hAnsi="Times New Roman" w:cs="Times New Roman"/>
          <w:sz w:val="24"/>
          <w:szCs w:val="24"/>
        </w:rPr>
        <w:t>,</w:t>
      </w:r>
      <w:r w:rsidR="001A777A">
        <w:rPr>
          <w:rFonts w:ascii="Times New Roman" w:hAnsi="Times New Roman" w:cs="Times New Roman"/>
          <w:sz w:val="24"/>
          <w:szCs w:val="24"/>
        </w:rPr>
        <w:t xml:space="preserve"> 1</w:t>
      </w:r>
      <w:r w:rsidR="002B03B6">
        <w:rPr>
          <w:rFonts w:ascii="Times New Roman" w:hAnsi="Times New Roman" w:cs="Times New Roman"/>
          <w:sz w:val="24"/>
          <w:szCs w:val="24"/>
        </w:rPr>
        <w:t xml:space="preserve"> </w:t>
      </w:r>
      <w:r w:rsidR="001A777A">
        <w:rPr>
          <w:rFonts w:ascii="Times New Roman" w:hAnsi="Times New Roman" w:cs="Times New Roman"/>
          <w:sz w:val="24"/>
          <w:szCs w:val="24"/>
        </w:rPr>
        <w:t>инвалид</w:t>
      </w:r>
      <w:r w:rsidR="00FC6CE0">
        <w:rPr>
          <w:rFonts w:ascii="Times New Roman" w:hAnsi="Times New Roman" w:cs="Times New Roman"/>
          <w:sz w:val="24"/>
          <w:szCs w:val="24"/>
        </w:rPr>
        <w:t xml:space="preserve"> с детства</w:t>
      </w:r>
      <w:r w:rsidR="002B03B6">
        <w:rPr>
          <w:rFonts w:ascii="Times New Roman" w:hAnsi="Times New Roman" w:cs="Times New Roman"/>
          <w:sz w:val="24"/>
          <w:szCs w:val="24"/>
        </w:rPr>
        <w:t>,</w:t>
      </w:r>
      <w:r w:rsidR="00022432">
        <w:rPr>
          <w:rFonts w:ascii="Times New Roman" w:hAnsi="Times New Roman" w:cs="Times New Roman"/>
          <w:sz w:val="24"/>
          <w:szCs w:val="24"/>
        </w:rPr>
        <w:t xml:space="preserve"> </w:t>
      </w:r>
      <w:r w:rsidR="001A777A">
        <w:rPr>
          <w:rFonts w:ascii="Times New Roman" w:hAnsi="Times New Roman" w:cs="Times New Roman"/>
          <w:sz w:val="24"/>
          <w:szCs w:val="24"/>
        </w:rPr>
        <w:t>4</w:t>
      </w:r>
      <w:r w:rsidR="0078044C">
        <w:rPr>
          <w:rFonts w:ascii="Times New Roman" w:hAnsi="Times New Roman" w:cs="Times New Roman"/>
          <w:sz w:val="24"/>
          <w:szCs w:val="24"/>
        </w:rPr>
        <w:t xml:space="preserve"> многодетных</w:t>
      </w:r>
      <w:r w:rsidR="002E323D">
        <w:rPr>
          <w:rFonts w:ascii="Times New Roman" w:hAnsi="Times New Roman" w:cs="Times New Roman"/>
          <w:sz w:val="24"/>
          <w:szCs w:val="24"/>
        </w:rPr>
        <w:t xml:space="preserve"> </w:t>
      </w:r>
      <w:r w:rsidR="0078044C">
        <w:rPr>
          <w:rFonts w:ascii="Times New Roman" w:hAnsi="Times New Roman" w:cs="Times New Roman"/>
          <w:sz w:val="24"/>
          <w:szCs w:val="24"/>
        </w:rPr>
        <w:t>семьи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6507">
        <w:rPr>
          <w:rFonts w:ascii="Times New Roman" w:hAnsi="Times New Roman" w:cs="Times New Roman"/>
          <w:sz w:val="24"/>
          <w:szCs w:val="24"/>
        </w:rPr>
        <w:t xml:space="preserve"> </w:t>
      </w:r>
      <w:r w:rsidRPr="00486394">
        <w:rPr>
          <w:rFonts w:ascii="Times New Roman" w:hAnsi="Times New Roman" w:cs="Times New Roman"/>
          <w:sz w:val="24"/>
          <w:szCs w:val="24"/>
        </w:rPr>
        <w:t>На сегодняшний день всего на учёте нуждающихся в улучш</w:t>
      </w:r>
      <w:r w:rsidR="00677FC4" w:rsidRPr="00486394">
        <w:rPr>
          <w:rFonts w:ascii="Times New Roman" w:hAnsi="Times New Roman" w:cs="Times New Roman"/>
          <w:sz w:val="24"/>
          <w:szCs w:val="24"/>
        </w:rPr>
        <w:t xml:space="preserve">ении жилищных условий </w:t>
      </w:r>
      <w:r w:rsidR="00147A27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9806C4">
        <w:rPr>
          <w:rFonts w:ascii="Times New Roman" w:hAnsi="Times New Roman" w:cs="Times New Roman"/>
          <w:sz w:val="24"/>
          <w:szCs w:val="24"/>
        </w:rPr>
        <w:t>83</w:t>
      </w:r>
      <w:r w:rsidR="00022432">
        <w:rPr>
          <w:rFonts w:ascii="Times New Roman" w:hAnsi="Times New Roman" w:cs="Times New Roman"/>
          <w:sz w:val="24"/>
          <w:szCs w:val="24"/>
        </w:rPr>
        <w:t xml:space="preserve"> </w:t>
      </w:r>
      <w:r w:rsidR="009806C4">
        <w:rPr>
          <w:rFonts w:ascii="Times New Roman" w:hAnsi="Times New Roman" w:cs="Times New Roman"/>
          <w:sz w:val="24"/>
          <w:szCs w:val="24"/>
        </w:rPr>
        <w:t>семьи</w:t>
      </w:r>
      <w:r w:rsidRPr="00513BEA">
        <w:rPr>
          <w:rFonts w:ascii="Times New Roman" w:hAnsi="Times New Roman" w:cs="Times New Roman"/>
          <w:sz w:val="24"/>
          <w:szCs w:val="24"/>
        </w:rPr>
        <w:t>.</w:t>
      </w:r>
    </w:p>
    <w:p w:rsidR="00333C57" w:rsidRDefault="00677FC4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45D0B">
        <w:rPr>
          <w:rFonts w:ascii="Times New Roman" w:hAnsi="Times New Roman" w:cs="Times New Roman"/>
          <w:color w:val="000000"/>
          <w:sz w:val="24"/>
          <w:szCs w:val="24"/>
        </w:rPr>
        <w:t xml:space="preserve">течение года </w:t>
      </w:r>
      <w:r w:rsidR="005F7A8F">
        <w:rPr>
          <w:rFonts w:ascii="Times New Roman" w:hAnsi="Times New Roman" w:cs="Times New Roman"/>
          <w:color w:val="000000"/>
          <w:sz w:val="24"/>
          <w:szCs w:val="24"/>
        </w:rPr>
        <w:t>состоялось 12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 Совета депутатов, на котор</w:t>
      </w:r>
      <w:r w:rsidR="00127146">
        <w:rPr>
          <w:rFonts w:ascii="Times New Roman" w:hAnsi="Times New Roman" w:cs="Times New Roman"/>
          <w:color w:val="000000"/>
          <w:sz w:val="24"/>
          <w:szCs w:val="24"/>
        </w:rPr>
        <w:t xml:space="preserve">ых были 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рассмотрены и </w:t>
      </w:r>
      <w:r w:rsidR="00AA7969">
        <w:rPr>
          <w:rFonts w:ascii="Times New Roman" w:hAnsi="Times New Roman" w:cs="Times New Roman"/>
          <w:color w:val="000000"/>
          <w:sz w:val="24"/>
          <w:szCs w:val="24"/>
        </w:rPr>
        <w:t>приняты 43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муницип</w:t>
      </w:r>
      <w:r w:rsidR="00AA7969">
        <w:rPr>
          <w:rFonts w:ascii="Times New Roman" w:hAnsi="Times New Roman" w:cs="Times New Roman"/>
          <w:color w:val="000000"/>
          <w:sz w:val="24"/>
          <w:szCs w:val="24"/>
        </w:rPr>
        <w:t>альных правовых акта</w:t>
      </w:r>
      <w:r w:rsidR="00251BDB">
        <w:rPr>
          <w:rFonts w:ascii="Times New Roman" w:hAnsi="Times New Roman" w:cs="Times New Roman"/>
          <w:color w:val="000000"/>
          <w:sz w:val="24"/>
          <w:szCs w:val="24"/>
        </w:rPr>
        <w:t xml:space="preserve">, из </w:t>
      </w:r>
      <w:r w:rsidR="005F7A8F">
        <w:rPr>
          <w:rFonts w:ascii="Times New Roman" w:hAnsi="Times New Roman" w:cs="Times New Roman"/>
          <w:color w:val="000000"/>
          <w:sz w:val="24"/>
          <w:szCs w:val="24"/>
        </w:rPr>
        <w:t>них 28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являлись нормативными и были представлены в Администрацию Курманаевского района для 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включения в регистр муниципальных нормативных правовых актов Оренбургской области. Все документы, подлежащие обнародованию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были опубликованы в газете сельского поселения «Лабазинский вестник», которая регулярно (ежемесяч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но) выпускалась в течение года.</w:t>
      </w:r>
    </w:p>
    <w:p w:rsidR="006E33E6" w:rsidRPr="00841CBB" w:rsidRDefault="00127146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3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AE262D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поселения активно работают общественные организации: Совет женщин, Совет молодежи, Совет ветеранов</w:t>
      </w:r>
      <w:r w:rsidR="008E00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3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Комиссия по делам несовершеннолетних.</w:t>
      </w:r>
    </w:p>
    <w:p w:rsidR="006E33E6" w:rsidRPr="00841CBB" w:rsidRDefault="00AE262D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2021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продолжалась работа по поддержке детей, оставшихся без попечения родителей. При администрации организован сбор вещей от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 Готовится пакет документов для оформления материальной помощи в районную администрацию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20C" w:rsidRDefault="00C7320C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5B3E79">
        <w:rPr>
          <w:rStyle w:val="a7"/>
          <w:rFonts w:ascii="Times New Roman" w:hAnsi="Times New Roman" w:cs="Times New Roman"/>
          <w:color w:val="000000"/>
          <w:sz w:val="24"/>
        </w:rPr>
        <w:t>Документооб</w:t>
      </w:r>
      <w:r w:rsidR="001F68F5">
        <w:rPr>
          <w:rStyle w:val="a7"/>
          <w:rFonts w:ascii="Times New Roman" w:hAnsi="Times New Roman" w:cs="Times New Roman"/>
          <w:color w:val="000000"/>
          <w:sz w:val="24"/>
        </w:rPr>
        <w:t>о</w:t>
      </w:r>
      <w:r w:rsidRPr="005B3E79">
        <w:rPr>
          <w:rStyle w:val="a7"/>
          <w:rFonts w:ascii="Times New Roman" w:hAnsi="Times New Roman" w:cs="Times New Roman"/>
          <w:color w:val="000000"/>
          <w:sz w:val="24"/>
        </w:rPr>
        <w:t>рот.</w:t>
      </w:r>
      <w:r w:rsidR="00717CB9">
        <w:rPr>
          <w:rStyle w:val="a7"/>
          <w:rFonts w:ascii="Times New Roman" w:hAnsi="Times New Roman" w:cs="Times New Roman"/>
          <w:color w:val="000000"/>
          <w:sz w:val="24"/>
        </w:rPr>
        <w:t xml:space="preserve"> </w:t>
      </w:r>
      <w:r w:rsidRPr="005B3E79">
        <w:rPr>
          <w:rStyle w:val="a7"/>
          <w:rFonts w:ascii="Times New Roman" w:hAnsi="Times New Roman" w:cs="Times New Roman"/>
          <w:color w:val="000000"/>
          <w:sz w:val="24"/>
        </w:rPr>
        <w:t>Работа с обращениями граждан</w:t>
      </w:r>
      <w:r w:rsidR="005B3E79">
        <w:rPr>
          <w:rStyle w:val="a7"/>
          <w:rFonts w:ascii="Times New Roman" w:hAnsi="Times New Roman" w:cs="Times New Roman"/>
          <w:color w:val="000000"/>
          <w:sz w:val="24"/>
        </w:rPr>
        <w:t>.</w:t>
      </w:r>
    </w:p>
    <w:p w:rsidR="00243C77" w:rsidRPr="005B3E79" w:rsidRDefault="00243C77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333C57" w:rsidRDefault="00AE262D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2021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специал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истами адми</w:t>
      </w:r>
      <w:r w:rsidR="009806C4">
        <w:rPr>
          <w:rFonts w:ascii="Times New Roman" w:hAnsi="Times New Roman" w:cs="Times New Roman"/>
          <w:color w:val="000000"/>
          <w:sz w:val="24"/>
          <w:szCs w:val="24"/>
        </w:rPr>
        <w:t>нистрации выдано 1194</w:t>
      </w:r>
      <w:r w:rsidR="00930E81">
        <w:rPr>
          <w:rFonts w:ascii="Times New Roman" w:hAnsi="Times New Roman" w:cs="Times New Roman"/>
          <w:color w:val="000000"/>
          <w:sz w:val="24"/>
          <w:szCs w:val="24"/>
        </w:rPr>
        <w:t xml:space="preserve"> справки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о семейном и имущественном положении, о проживании, </w:t>
      </w:r>
      <w:r w:rsidR="009806C4">
        <w:rPr>
          <w:rFonts w:ascii="Times New Roman" w:hAnsi="Times New Roman" w:cs="Times New Roman"/>
          <w:color w:val="000000"/>
          <w:sz w:val="24"/>
          <w:szCs w:val="24"/>
        </w:rPr>
        <w:t>47 выписок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похозяйственных и домовых книг.</w:t>
      </w:r>
    </w:p>
    <w:p w:rsidR="00333C57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В администрацию поступи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о: входящей корреспонденции – 61 документ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841CBB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исходящей корреспонденц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в адрес юридических </w:t>
      </w:r>
      <w:r w:rsidR="009806C4">
        <w:rPr>
          <w:rFonts w:ascii="Times New Roman" w:hAnsi="Times New Roman" w:cs="Times New Roman"/>
          <w:color w:val="000000"/>
          <w:sz w:val="24"/>
          <w:szCs w:val="24"/>
        </w:rPr>
        <w:t>лиц - 510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D20A3B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 граждан, поступивших за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903">
        <w:rPr>
          <w:rFonts w:ascii="Times New Roman" w:hAnsi="Times New Roman" w:cs="Times New Roman"/>
          <w:color w:val="000000"/>
          <w:sz w:val="24"/>
          <w:szCs w:val="24"/>
        </w:rPr>
        <w:t>год в администрац</w:t>
      </w:r>
      <w:r w:rsidR="00A1692F">
        <w:rPr>
          <w:rFonts w:ascii="Times New Roman" w:hAnsi="Times New Roman" w:cs="Times New Roman"/>
          <w:color w:val="000000"/>
          <w:sz w:val="24"/>
          <w:szCs w:val="24"/>
        </w:rPr>
        <w:t xml:space="preserve">ию </w:t>
      </w:r>
      <w:r w:rsidR="00A1692F" w:rsidRPr="00D20A3B">
        <w:rPr>
          <w:rFonts w:ascii="Times New Roman" w:hAnsi="Times New Roman" w:cs="Times New Roman"/>
          <w:sz w:val="24"/>
          <w:szCs w:val="24"/>
        </w:rPr>
        <w:t>с</w:t>
      </w:r>
      <w:r w:rsidR="00D20A3B" w:rsidRPr="00D20A3B">
        <w:rPr>
          <w:rFonts w:ascii="Times New Roman" w:hAnsi="Times New Roman" w:cs="Times New Roman"/>
          <w:sz w:val="24"/>
          <w:szCs w:val="24"/>
        </w:rPr>
        <w:t>оставило 7</w:t>
      </w:r>
      <w:r w:rsidR="00717CB9" w:rsidRPr="00D20A3B">
        <w:rPr>
          <w:rFonts w:ascii="Times New Roman" w:hAnsi="Times New Roman" w:cs="Times New Roman"/>
          <w:sz w:val="24"/>
          <w:szCs w:val="24"/>
        </w:rPr>
        <w:t xml:space="preserve"> </w:t>
      </w:r>
      <w:r w:rsidRPr="00D20A3B">
        <w:rPr>
          <w:rFonts w:ascii="Times New Roman" w:hAnsi="Times New Roman" w:cs="Times New Roman"/>
          <w:sz w:val="24"/>
          <w:szCs w:val="24"/>
        </w:rPr>
        <w:t>об</w:t>
      </w:r>
      <w:r w:rsidR="00D20A3B" w:rsidRPr="00D20A3B">
        <w:rPr>
          <w:rFonts w:ascii="Times New Roman" w:hAnsi="Times New Roman" w:cs="Times New Roman"/>
          <w:sz w:val="24"/>
          <w:szCs w:val="24"/>
        </w:rPr>
        <w:t>ращений</w:t>
      </w:r>
      <w:r w:rsidRPr="00D20A3B">
        <w:rPr>
          <w:rFonts w:ascii="Times New Roman" w:hAnsi="Times New Roman" w:cs="Times New Roman"/>
          <w:sz w:val="24"/>
          <w:szCs w:val="24"/>
        </w:rPr>
        <w:t>.</w:t>
      </w:r>
    </w:p>
    <w:p w:rsidR="006E33E6" w:rsidRDefault="006E33E6" w:rsidP="00724EC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Из поступивших обращений больше всего обращений по вопросам сферы ЖКХ и дорожной деятельности. Для изучения ситуаций, излагаемых в обращениях специалистами и комиссиями были организованы выезды на место.</w:t>
      </w:r>
    </w:p>
    <w:p w:rsidR="00724ECC" w:rsidRDefault="00724ECC" w:rsidP="00724EC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EDC" w:rsidRPr="00203EDC" w:rsidRDefault="00203EDC" w:rsidP="00203EDC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sz w:val="24"/>
        </w:rPr>
      </w:pPr>
      <w:r w:rsidRPr="00203EDC">
        <w:rPr>
          <w:rStyle w:val="a7"/>
          <w:rFonts w:ascii="Times New Roman" w:hAnsi="Times New Roman" w:cs="Times New Roman"/>
          <w:sz w:val="24"/>
        </w:rPr>
        <w:t>Исполнение государственных полномочий по первичному воинскому учёту</w:t>
      </w:r>
    </w:p>
    <w:p w:rsidR="00203EDC" w:rsidRPr="00203EDC" w:rsidRDefault="00203EDC" w:rsidP="00203EDC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sz w:val="24"/>
        </w:rPr>
      </w:pP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</w:t>
      </w: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По состоянию на 31.12.2021 в администрации муниципального образования Лабазинский сельсовет на первичном учёте состоит всего 501 человек.</w:t>
      </w: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Из них:</w:t>
      </w: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45 граждан, подлежащих призыву на военную службу;</w:t>
      </w: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1 офицер запаса;</w:t>
      </w: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455 прапорщиков, мичманов, сержантов, старшин, солдат и матросов запаса.</w:t>
      </w: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По итогам компании весеннего и осеннего призыва 2021 года на военную службу в ряды Вооруженных Сил РФ было призвано 3 гражданина.</w:t>
      </w:r>
    </w:p>
    <w:p w:rsidR="006E33E6" w:rsidRPr="00841CBB" w:rsidRDefault="006E33E6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BB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</w:p>
    <w:p w:rsidR="00724ECC" w:rsidRPr="00841CBB" w:rsidRDefault="00724ECC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E6" w:rsidRPr="00B61075" w:rsidRDefault="006E33E6" w:rsidP="00724ECC">
      <w:pPr>
        <w:ind w:firstLine="709"/>
        <w:contextualSpacing/>
        <w:jc w:val="both"/>
        <w:rPr>
          <w:sz w:val="24"/>
        </w:rPr>
      </w:pPr>
      <w:r w:rsidRPr="00B61075">
        <w:rPr>
          <w:sz w:val="24"/>
        </w:rPr>
        <w:t>В целях профилактики табакокурения, алкоголизма и наркомании несовершеннолетних,</w:t>
      </w:r>
      <w:r w:rsidR="00B928FD" w:rsidRPr="00B61075">
        <w:rPr>
          <w:sz w:val="24"/>
        </w:rPr>
        <w:t xml:space="preserve"> главой сельсовета совместно с </w:t>
      </w:r>
      <w:r w:rsidRPr="00B61075">
        <w:rPr>
          <w:sz w:val="24"/>
        </w:rPr>
        <w:t>участковыми уполномоченными, Советом молодежи, учителями проводятся рейды в ночное время в праздники и в выходные дни. Неоднократно проводились беседы с предпринимателями поселения, осуществляющими продажу пива и напитков, изготавливаемых на его основе, чтобы данные категории напитков не продавались несовершеннолетним гражданам. Ведется профилактика тяжких преступлений в сфере семейно-бытовых отношений, проводятся беседы с лицами, чьи семьи находятся в социально-опасном положении.</w:t>
      </w:r>
    </w:p>
    <w:p w:rsidR="000735AA" w:rsidRPr="00A06A44" w:rsidRDefault="00D20A3B" w:rsidP="00D20A3B">
      <w:pPr>
        <w:pStyle w:val="msonormal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445021">
        <w:t xml:space="preserve">В поселении активно работает административная комиссия. Так, в 2021 году состоялось 25 заседаний (2020 – 9), на которых рассмотрено 25 протоколов об </w:t>
      </w:r>
      <w:r w:rsidRPr="00445021">
        <w:lastRenderedPageBreak/>
        <w:t>административном правонарушении, из которых: 6 - прекращено на основании ст.</w:t>
      </w:r>
      <w:r>
        <w:t xml:space="preserve"> </w:t>
      </w:r>
      <w:r w:rsidRPr="00445021">
        <w:t>24.5 КоАП РФ;  в 7 случаях назначено наказание в виде предупреждений; в 12 случаях - назначено наказание в виде штрафа. Общая сумма штрафов составила 14 000 рублей.</w:t>
      </w:r>
    </w:p>
    <w:sectPr w:rsidR="000735AA" w:rsidRPr="00A06A44" w:rsidSect="00154E44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83" w:rsidRDefault="00B63B83" w:rsidP="00DB7E66">
      <w:r>
        <w:separator/>
      </w:r>
    </w:p>
  </w:endnote>
  <w:endnote w:type="continuationSeparator" w:id="1">
    <w:p w:rsidR="00B63B83" w:rsidRDefault="00B63B83" w:rsidP="00DB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E4" w:rsidRDefault="002C278A" w:rsidP="007619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6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9E4" w:rsidRDefault="00B63B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83" w:rsidRDefault="00B63B83" w:rsidP="00DB7E66">
      <w:r>
        <w:separator/>
      </w:r>
    </w:p>
  </w:footnote>
  <w:footnote w:type="continuationSeparator" w:id="1">
    <w:p w:rsidR="00B63B83" w:rsidRDefault="00B63B83" w:rsidP="00DB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8A9"/>
    <w:multiLevelType w:val="hybridMultilevel"/>
    <w:tmpl w:val="F342E74E"/>
    <w:lvl w:ilvl="0" w:tplc="2158B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F17B05"/>
    <w:multiLevelType w:val="hybridMultilevel"/>
    <w:tmpl w:val="B12A3364"/>
    <w:lvl w:ilvl="0" w:tplc="8D72D15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6E33E6"/>
    <w:rsid w:val="000017F8"/>
    <w:rsid w:val="00014B5E"/>
    <w:rsid w:val="000206E7"/>
    <w:rsid w:val="00022432"/>
    <w:rsid w:val="00032DFF"/>
    <w:rsid w:val="00066F2B"/>
    <w:rsid w:val="00067948"/>
    <w:rsid w:val="000735AA"/>
    <w:rsid w:val="00085BC9"/>
    <w:rsid w:val="000906B3"/>
    <w:rsid w:val="000918F8"/>
    <w:rsid w:val="00096EEA"/>
    <w:rsid w:val="000A40E0"/>
    <w:rsid w:val="000B7F5F"/>
    <w:rsid w:val="000C2B0F"/>
    <w:rsid w:val="000C5063"/>
    <w:rsid w:val="000D0850"/>
    <w:rsid w:val="000D515C"/>
    <w:rsid w:val="000D6AD8"/>
    <w:rsid w:val="000E0283"/>
    <w:rsid w:val="000E0DB4"/>
    <w:rsid w:val="000E2661"/>
    <w:rsid w:val="000E67E2"/>
    <w:rsid w:val="001035C7"/>
    <w:rsid w:val="00107A92"/>
    <w:rsid w:val="00111387"/>
    <w:rsid w:val="00111983"/>
    <w:rsid w:val="00113A50"/>
    <w:rsid w:val="001225D7"/>
    <w:rsid w:val="00125B81"/>
    <w:rsid w:val="00127146"/>
    <w:rsid w:val="00127B08"/>
    <w:rsid w:val="00130265"/>
    <w:rsid w:val="00142CE2"/>
    <w:rsid w:val="00144D91"/>
    <w:rsid w:val="00147A27"/>
    <w:rsid w:val="00150B9B"/>
    <w:rsid w:val="00153928"/>
    <w:rsid w:val="00154E44"/>
    <w:rsid w:val="00163E4D"/>
    <w:rsid w:val="00165C48"/>
    <w:rsid w:val="00170C86"/>
    <w:rsid w:val="001726BA"/>
    <w:rsid w:val="001870D9"/>
    <w:rsid w:val="001962C4"/>
    <w:rsid w:val="001A3594"/>
    <w:rsid w:val="001A777A"/>
    <w:rsid w:val="001B2E63"/>
    <w:rsid w:val="001D5556"/>
    <w:rsid w:val="001D715E"/>
    <w:rsid w:val="001F0D1B"/>
    <w:rsid w:val="001F28D3"/>
    <w:rsid w:val="001F68F5"/>
    <w:rsid w:val="0020256A"/>
    <w:rsid w:val="00203EDC"/>
    <w:rsid w:val="0021633D"/>
    <w:rsid w:val="00223AB0"/>
    <w:rsid w:val="00240A23"/>
    <w:rsid w:val="00241190"/>
    <w:rsid w:val="00243C77"/>
    <w:rsid w:val="0024768F"/>
    <w:rsid w:val="00251BDB"/>
    <w:rsid w:val="00251C88"/>
    <w:rsid w:val="002538E5"/>
    <w:rsid w:val="00267F20"/>
    <w:rsid w:val="0027471A"/>
    <w:rsid w:val="00274D0E"/>
    <w:rsid w:val="002750FF"/>
    <w:rsid w:val="00282BC9"/>
    <w:rsid w:val="002903C3"/>
    <w:rsid w:val="002978D8"/>
    <w:rsid w:val="00297926"/>
    <w:rsid w:val="002A21A4"/>
    <w:rsid w:val="002A4D4D"/>
    <w:rsid w:val="002B03B6"/>
    <w:rsid w:val="002B37CF"/>
    <w:rsid w:val="002B52DB"/>
    <w:rsid w:val="002C184A"/>
    <w:rsid w:val="002C278A"/>
    <w:rsid w:val="002C345D"/>
    <w:rsid w:val="002D1295"/>
    <w:rsid w:val="002D3C87"/>
    <w:rsid w:val="002D7F9A"/>
    <w:rsid w:val="002E323D"/>
    <w:rsid w:val="002E4146"/>
    <w:rsid w:val="002F586E"/>
    <w:rsid w:val="0030603E"/>
    <w:rsid w:val="0031499E"/>
    <w:rsid w:val="00323D1D"/>
    <w:rsid w:val="00326335"/>
    <w:rsid w:val="003331DC"/>
    <w:rsid w:val="003337D7"/>
    <w:rsid w:val="00333C57"/>
    <w:rsid w:val="00337267"/>
    <w:rsid w:val="00340F83"/>
    <w:rsid w:val="003503B0"/>
    <w:rsid w:val="00350D87"/>
    <w:rsid w:val="003519B4"/>
    <w:rsid w:val="0035616E"/>
    <w:rsid w:val="003578D3"/>
    <w:rsid w:val="00360409"/>
    <w:rsid w:val="00372903"/>
    <w:rsid w:val="003755E4"/>
    <w:rsid w:val="00386113"/>
    <w:rsid w:val="003863E8"/>
    <w:rsid w:val="00391C91"/>
    <w:rsid w:val="0039233F"/>
    <w:rsid w:val="00396CA8"/>
    <w:rsid w:val="003A2054"/>
    <w:rsid w:val="003A2549"/>
    <w:rsid w:val="003B0E47"/>
    <w:rsid w:val="003B2B3F"/>
    <w:rsid w:val="003B4B97"/>
    <w:rsid w:val="003E4F7D"/>
    <w:rsid w:val="003E66DC"/>
    <w:rsid w:val="003F3BD2"/>
    <w:rsid w:val="003F466E"/>
    <w:rsid w:val="003F4BEF"/>
    <w:rsid w:val="003F61F5"/>
    <w:rsid w:val="00407FB0"/>
    <w:rsid w:val="00411048"/>
    <w:rsid w:val="0041344E"/>
    <w:rsid w:val="00433C12"/>
    <w:rsid w:val="00460B2A"/>
    <w:rsid w:val="004630B8"/>
    <w:rsid w:val="00464F0B"/>
    <w:rsid w:val="0046557A"/>
    <w:rsid w:val="00486394"/>
    <w:rsid w:val="00487FFB"/>
    <w:rsid w:val="004912A1"/>
    <w:rsid w:val="0049490C"/>
    <w:rsid w:val="004A2E5C"/>
    <w:rsid w:val="004A71D1"/>
    <w:rsid w:val="004B6E5B"/>
    <w:rsid w:val="004C4E38"/>
    <w:rsid w:val="004C5E43"/>
    <w:rsid w:val="004D25EB"/>
    <w:rsid w:val="004E57A9"/>
    <w:rsid w:val="004E6FDC"/>
    <w:rsid w:val="004F24FB"/>
    <w:rsid w:val="00510878"/>
    <w:rsid w:val="00513BEA"/>
    <w:rsid w:val="005179EC"/>
    <w:rsid w:val="00535D4D"/>
    <w:rsid w:val="00537F15"/>
    <w:rsid w:val="00542C78"/>
    <w:rsid w:val="005470AE"/>
    <w:rsid w:val="00552776"/>
    <w:rsid w:val="00566190"/>
    <w:rsid w:val="00572560"/>
    <w:rsid w:val="00572FB6"/>
    <w:rsid w:val="00583566"/>
    <w:rsid w:val="005857CC"/>
    <w:rsid w:val="005A2D4A"/>
    <w:rsid w:val="005A6B4E"/>
    <w:rsid w:val="005B3E79"/>
    <w:rsid w:val="005C7094"/>
    <w:rsid w:val="005D4062"/>
    <w:rsid w:val="005E5F1C"/>
    <w:rsid w:val="005F1AA5"/>
    <w:rsid w:val="005F1F4C"/>
    <w:rsid w:val="005F7A8F"/>
    <w:rsid w:val="006014E1"/>
    <w:rsid w:val="00602FF5"/>
    <w:rsid w:val="0060795F"/>
    <w:rsid w:val="00612F97"/>
    <w:rsid w:val="00617A1C"/>
    <w:rsid w:val="00617C89"/>
    <w:rsid w:val="00622194"/>
    <w:rsid w:val="006229BD"/>
    <w:rsid w:val="00637B44"/>
    <w:rsid w:val="00655F3F"/>
    <w:rsid w:val="00674287"/>
    <w:rsid w:val="006760EF"/>
    <w:rsid w:val="00677FC4"/>
    <w:rsid w:val="00680A33"/>
    <w:rsid w:val="00681B0A"/>
    <w:rsid w:val="00682DF4"/>
    <w:rsid w:val="00684A27"/>
    <w:rsid w:val="00687898"/>
    <w:rsid w:val="00693D68"/>
    <w:rsid w:val="006949C6"/>
    <w:rsid w:val="00697FD2"/>
    <w:rsid w:val="006A0CE5"/>
    <w:rsid w:val="006A2528"/>
    <w:rsid w:val="006A5A9F"/>
    <w:rsid w:val="006B0DCB"/>
    <w:rsid w:val="006B7A33"/>
    <w:rsid w:val="006C57AF"/>
    <w:rsid w:val="006C72BA"/>
    <w:rsid w:val="006D034A"/>
    <w:rsid w:val="006D0667"/>
    <w:rsid w:val="006D5682"/>
    <w:rsid w:val="006E33E6"/>
    <w:rsid w:val="006E5219"/>
    <w:rsid w:val="006E6A53"/>
    <w:rsid w:val="006F0E45"/>
    <w:rsid w:val="006F13EB"/>
    <w:rsid w:val="00705D9A"/>
    <w:rsid w:val="00713356"/>
    <w:rsid w:val="00717CB9"/>
    <w:rsid w:val="00724ECC"/>
    <w:rsid w:val="00733AC3"/>
    <w:rsid w:val="007410EC"/>
    <w:rsid w:val="00745D0B"/>
    <w:rsid w:val="00753DBD"/>
    <w:rsid w:val="0075499F"/>
    <w:rsid w:val="00760A8C"/>
    <w:rsid w:val="0076487F"/>
    <w:rsid w:val="00764DAE"/>
    <w:rsid w:val="007652BC"/>
    <w:rsid w:val="0078044C"/>
    <w:rsid w:val="00791D22"/>
    <w:rsid w:val="007949B6"/>
    <w:rsid w:val="00794A89"/>
    <w:rsid w:val="00794F8F"/>
    <w:rsid w:val="00795C4D"/>
    <w:rsid w:val="007A3971"/>
    <w:rsid w:val="007A3C2A"/>
    <w:rsid w:val="007B403B"/>
    <w:rsid w:val="007C605F"/>
    <w:rsid w:val="007C6643"/>
    <w:rsid w:val="007C78EB"/>
    <w:rsid w:val="007C7DD4"/>
    <w:rsid w:val="007D52C8"/>
    <w:rsid w:val="007D610E"/>
    <w:rsid w:val="007D674B"/>
    <w:rsid w:val="007E6A74"/>
    <w:rsid w:val="007F40EA"/>
    <w:rsid w:val="00804693"/>
    <w:rsid w:val="00811D4A"/>
    <w:rsid w:val="00826507"/>
    <w:rsid w:val="0083613C"/>
    <w:rsid w:val="008400C0"/>
    <w:rsid w:val="008507B7"/>
    <w:rsid w:val="00853A9C"/>
    <w:rsid w:val="008563DD"/>
    <w:rsid w:val="008615D1"/>
    <w:rsid w:val="0086738E"/>
    <w:rsid w:val="00882731"/>
    <w:rsid w:val="00885119"/>
    <w:rsid w:val="008A2068"/>
    <w:rsid w:val="008C3822"/>
    <w:rsid w:val="008C391C"/>
    <w:rsid w:val="008D1C78"/>
    <w:rsid w:val="008E00EF"/>
    <w:rsid w:val="008E1DEF"/>
    <w:rsid w:val="008E53A6"/>
    <w:rsid w:val="008E60C1"/>
    <w:rsid w:val="008E7430"/>
    <w:rsid w:val="008F6A8B"/>
    <w:rsid w:val="008F74F0"/>
    <w:rsid w:val="00906C03"/>
    <w:rsid w:val="0091036C"/>
    <w:rsid w:val="00930E81"/>
    <w:rsid w:val="00933AD0"/>
    <w:rsid w:val="0093503D"/>
    <w:rsid w:val="00940116"/>
    <w:rsid w:val="00956800"/>
    <w:rsid w:val="009575B8"/>
    <w:rsid w:val="00966463"/>
    <w:rsid w:val="00970A01"/>
    <w:rsid w:val="009806C4"/>
    <w:rsid w:val="0098714E"/>
    <w:rsid w:val="00992932"/>
    <w:rsid w:val="00992F83"/>
    <w:rsid w:val="0099581E"/>
    <w:rsid w:val="009B1454"/>
    <w:rsid w:val="009B2144"/>
    <w:rsid w:val="009C19AA"/>
    <w:rsid w:val="009C74B7"/>
    <w:rsid w:val="009D6DFC"/>
    <w:rsid w:val="009E600F"/>
    <w:rsid w:val="009F256C"/>
    <w:rsid w:val="009F6075"/>
    <w:rsid w:val="00A06A44"/>
    <w:rsid w:val="00A10BA6"/>
    <w:rsid w:val="00A145CA"/>
    <w:rsid w:val="00A1692F"/>
    <w:rsid w:val="00A2164D"/>
    <w:rsid w:val="00A21F96"/>
    <w:rsid w:val="00A26A81"/>
    <w:rsid w:val="00A30375"/>
    <w:rsid w:val="00A335F0"/>
    <w:rsid w:val="00A42F4F"/>
    <w:rsid w:val="00A44007"/>
    <w:rsid w:val="00A44421"/>
    <w:rsid w:val="00A52944"/>
    <w:rsid w:val="00A5431B"/>
    <w:rsid w:val="00A57B49"/>
    <w:rsid w:val="00A6069C"/>
    <w:rsid w:val="00A63080"/>
    <w:rsid w:val="00A76DFD"/>
    <w:rsid w:val="00A8392D"/>
    <w:rsid w:val="00AA0F67"/>
    <w:rsid w:val="00AA37B1"/>
    <w:rsid w:val="00AA7969"/>
    <w:rsid w:val="00AA7B41"/>
    <w:rsid w:val="00AB396E"/>
    <w:rsid w:val="00AB3CF8"/>
    <w:rsid w:val="00AC4453"/>
    <w:rsid w:val="00AE262D"/>
    <w:rsid w:val="00B01C06"/>
    <w:rsid w:val="00B1232D"/>
    <w:rsid w:val="00B16CC1"/>
    <w:rsid w:val="00B17E2B"/>
    <w:rsid w:val="00B209E9"/>
    <w:rsid w:val="00B229CC"/>
    <w:rsid w:val="00B323D8"/>
    <w:rsid w:val="00B4598A"/>
    <w:rsid w:val="00B468CC"/>
    <w:rsid w:val="00B61075"/>
    <w:rsid w:val="00B63B83"/>
    <w:rsid w:val="00B664BC"/>
    <w:rsid w:val="00B673BD"/>
    <w:rsid w:val="00B70EB2"/>
    <w:rsid w:val="00B71255"/>
    <w:rsid w:val="00B74F47"/>
    <w:rsid w:val="00B80BDA"/>
    <w:rsid w:val="00B84029"/>
    <w:rsid w:val="00B87251"/>
    <w:rsid w:val="00B908D8"/>
    <w:rsid w:val="00B90E5C"/>
    <w:rsid w:val="00B918BE"/>
    <w:rsid w:val="00B928FD"/>
    <w:rsid w:val="00BA358F"/>
    <w:rsid w:val="00BA5040"/>
    <w:rsid w:val="00BB350D"/>
    <w:rsid w:val="00BB387B"/>
    <w:rsid w:val="00BB3F22"/>
    <w:rsid w:val="00BC744A"/>
    <w:rsid w:val="00BE23AB"/>
    <w:rsid w:val="00BE4F08"/>
    <w:rsid w:val="00C01780"/>
    <w:rsid w:val="00C07161"/>
    <w:rsid w:val="00C13DCD"/>
    <w:rsid w:val="00C2079A"/>
    <w:rsid w:val="00C26A77"/>
    <w:rsid w:val="00C30077"/>
    <w:rsid w:val="00C42951"/>
    <w:rsid w:val="00C42F38"/>
    <w:rsid w:val="00C50717"/>
    <w:rsid w:val="00C61082"/>
    <w:rsid w:val="00C70513"/>
    <w:rsid w:val="00C7320C"/>
    <w:rsid w:val="00C7445C"/>
    <w:rsid w:val="00C927A4"/>
    <w:rsid w:val="00C9432E"/>
    <w:rsid w:val="00C95CCB"/>
    <w:rsid w:val="00CA0A6B"/>
    <w:rsid w:val="00CA56D8"/>
    <w:rsid w:val="00CB27A6"/>
    <w:rsid w:val="00CB7A40"/>
    <w:rsid w:val="00CC21B0"/>
    <w:rsid w:val="00CC287A"/>
    <w:rsid w:val="00CD59B2"/>
    <w:rsid w:val="00CD6586"/>
    <w:rsid w:val="00CE1668"/>
    <w:rsid w:val="00CE56E2"/>
    <w:rsid w:val="00CF1BDA"/>
    <w:rsid w:val="00CF63E6"/>
    <w:rsid w:val="00D0019C"/>
    <w:rsid w:val="00D110A8"/>
    <w:rsid w:val="00D20A3B"/>
    <w:rsid w:val="00D2218F"/>
    <w:rsid w:val="00D22856"/>
    <w:rsid w:val="00D26529"/>
    <w:rsid w:val="00D334A1"/>
    <w:rsid w:val="00D40BD2"/>
    <w:rsid w:val="00D50DF3"/>
    <w:rsid w:val="00D51276"/>
    <w:rsid w:val="00D542BD"/>
    <w:rsid w:val="00D56E34"/>
    <w:rsid w:val="00D76D88"/>
    <w:rsid w:val="00D76F76"/>
    <w:rsid w:val="00D81C29"/>
    <w:rsid w:val="00D83650"/>
    <w:rsid w:val="00D87468"/>
    <w:rsid w:val="00D92286"/>
    <w:rsid w:val="00D923C8"/>
    <w:rsid w:val="00DB7E66"/>
    <w:rsid w:val="00DD56BB"/>
    <w:rsid w:val="00DE35F2"/>
    <w:rsid w:val="00DF0A8F"/>
    <w:rsid w:val="00DF5356"/>
    <w:rsid w:val="00DF5CE5"/>
    <w:rsid w:val="00E1233A"/>
    <w:rsid w:val="00E2042E"/>
    <w:rsid w:val="00E30A9E"/>
    <w:rsid w:val="00E30DE0"/>
    <w:rsid w:val="00E31A83"/>
    <w:rsid w:val="00E3292A"/>
    <w:rsid w:val="00E54234"/>
    <w:rsid w:val="00E71411"/>
    <w:rsid w:val="00E7534B"/>
    <w:rsid w:val="00E840B7"/>
    <w:rsid w:val="00E93A11"/>
    <w:rsid w:val="00EA1851"/>
    <w:rsid w:val="00EA2133"/>
    <w:rsid w:val="00EA6C8A"/>
    <w:rsid w:val="00EA7B1B"/>
    <w:rsid w:val="00EB69D4"/>
    <w:rsid w:val="00EC2EAA"/>
    <w:rsid w:val="00EE6530"/>
    <w:rsid w:val="00F05E8C"/>
    <w:rsid w:val="00F24487"/>
    <w:rsid w:val="00F331A7"/>
    <w:rsid w:val="00F409DA"/>
    <w:rsid w:val="00F43E99"/>
    <w:rsid w:val="00F47FE8"/>
    <w:rsid w:val="00F67F82"/>
    <w:rsid w:val="00F717F8"/>
    <w:rsid w:val="00F77DDA"/>
    <w:rsid w:val="00F938C5"/>
    <w:rsid w:val="00FA08E2"/>
    <w:rsid w:val="00FA658B"/>
    <w:rsid w:val="00FA6A69"/>
    <w:rsid w:val="00FA79A7"/>
    <w:rsid w:val="00FC496E"/>
    <w:rsid w:val="00FC6CE0"/>
    <w:rsid w:val="00FD02AF"/>
    <w:rsid w:val="00FE19A1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33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3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33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E3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3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3E6"/>
  </w:style>
  <w:style w:type="paragraph" w:styleId="a6">
    <w:name w:val="Normal (Web)"/>
    <w:basedOn w:val="a"/>
    <w:uiPriority w:val="99"/>
    <w:unhideWhenUsed/>
    <w:rsid w:val="006E33E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a7">
    <w:name w:val="Strong"/>
    <w:basedOn w:val="a0"/>
    <w:uiPriority w:val="22"/>
    <w:qFormat/>
    <w:rsid w:val="006E33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9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C7445C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C7445C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74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927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B61075"/>
    <w:pPr>
      <w:spacing w:before="100" w:beforeAutospacing="1" w:after="100" w:afterAutospacing="1"/>
    </w:pPr>
    <w:rPr>
      <w:sz w:val="24"/>
    </w:rPr>
  </w:style>
  <w:style w:type="paragraph" w:customStyle="1" w:styleId="msonormalcxspmiddlemailrucssattributepostfix">
    <w:name w:val="msonormalcxspmiddle_mailru_css_attribute_postfix"/>
    <w:basedOn w:val="a"/>
    <w:rsid w:val="00B61075"/>
    <w:pPr>
      <w:spacing w:before="100" w:beforeAutospacing="1" w:after="100" w:afterAutospacing="1"/>
    </w:pPr>
    <w:rPr>
      <w:sz w:val="24"/>
    </w:rPr>
  </w:style>
  <w:style w:type="paragraph" w:customStyle="1" w:styleId="21">
    <w:name w:val="Основной текст с отступом 21"/>
    <w:basedOn w:val="a"/>
    <w:rsid w:val="007C605F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33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3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33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E3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3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3E6"/>
  </w:style>
  <w:style w:type="paragraph" w:styleId="a6">
    <w:name w:val="Normal (Web)"/>
    <w:basedOn w:val="a"/>
    <w:uiPriority w:val="99"/>
    <w:unhideWhenUsed/>
    <w:rsid w:val="006E33E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a7">
    <w:name w:val="Strong"/>
    <w:basedOn w:val="a0"/>
    <w:uiPriority w:val="22"/>
    <w:qFormat/>
    <w:rsid w:val="006E33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9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C7445C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C7445C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744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2D48-2D05-4459-B7D9-4550B5D7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68</cp:revision>
  <cp:lastPrinted>2022-04-08T10:40:00Z</cp:lastPrinted>
  <dcterms:created xsi:type="dcterms:W3CDTF">2018-01-24T05:09:00Z</dcterms:created>
  <dcterms:modified xsi:type="dcterms:W3CDTF">2022-04-08T10:40:00Z</dcterms:modified>
</cp:coreProperties>
</file>